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E4" w:rsidRPr="00B303E4" w:rsidRDefault="00B303E4" w:rsidP="00A02416">
      <w:pPr>
        <w:tabs>
          <w:tab w:val="left" w:pos="7369"/>
        </w:tabs>
        <w:spacing w:line="480" w:lineRule="auto"/>
        <w:ind w:right="-2"/>
        <w:jc w:val="both"/>
        <w:rPr>
          <w:rFonts w:ascii="Courier New" w:hAnsi="Courier New" w:cs="Courier New"/>
          <w:sz w:val="22"/>
          <w:szCs w:val="22"/>
          <w:lang w:val="it-IT"/>
        </w:rPr>
      </w:pPr>
      <w:r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Pr="00B303E4">
        <w:rPr>
          <w:rFonts w:ascii="Courier New" w:hAnsi="Courier New" w:cs="Courier New"/>
          <w:sz w:val="22"/>
          <w:szCs w:val="22"/>
          <w:lang w:val="it-IT"/>
        </w:rPr>
        <w:t>. Azienda Ospedaliera di Cosenza Via</w:t>
      </w:r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San Martino </w:t>
      </w:r>
      <w:proofErr w:type="spellStart"/>
      <w:r w:rsidR="00D14BD5">
        <w:rPr>
          <w:rFonts w:ascii="Courier New" w:hAnsi="Courier New" w:cs="Courier New"/>
          <w:sz w:val="22"/>
          <w:szCs w:val="22"/>
          <w:lang w:val="it-IT"/>
        </w:rPr>
        <w:t>s</w:t>
      </w:r>
      <w:r w:rsidRPr="00B303E4">
        <w:rPr>
          <w:rFonts w:ascii="Courier New" w:hAnsi="Courier New" w:cs="Courier New"/>
          <w:sz w:val="22"/>
          <w:szCs w:val="22"/>
          <w:lang w:val="it-IT"/>
        </w:rPr>
        <w:t>n</w:t>
      </w:r>
      <w:r w:rsidR="00D14BD5">
        <w:rPr>
          <w:rFonts w:ascii="Courier New" w:hAnsi="Courier New" w:cs="Courier New"/>
          <w:sz w:val="22"/>
          <w:szCs w:val="22"/>
          <w:lang w:val="it-IT"/>
        </w:rPr>
        <w:t>c</w:t>
      </w:r>
      <w:r w:rsidRPr="00B303E4">
        <w:rPr>
          <w:rFonts w:ascii="Courier New" w:hAnsi="Courier New" w:cs="Courier New"/>
          <w:sz w:val="22"/>
          <w:szCs w:val="22"/>
          <w:lang w:val="it-IT"/>
        </w:rPr>
        <w:t>.–</w:t>
      </w:r>
      <w:proofErr w:type="spellEnd"/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87100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Cosenza</w:t>
      </w:r>
      <w:r w:rsidR="00D14BD5">
        <w:rPr>
          <w:rFonts w:ascii="Courier New" w:hAnsi="Courier New" w:cs="Courier New"/>
          <w:sz w:val="22"/>
          <w:szCs w:val="22"/>
          <w:lang w:val="it-IT"/>
        </w:rPr>
        <w:t>,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</w:t>
      </w:r>
      <w:proofErr w:type="spellStart"/>
      <w:r w:rsidR="00D14BD5">
        <w:rPr>
          <w:rFonts w:ascii="Courier New" w:hAnsi="Courier New" w:cs="Courier New"/>
          <w:sz w:val="22"/>
          <w:szCs w:val="22"/>
          <w:lang w:val="it-IT"/>
        </w:rPr>
        <w:t>U.O.C.</w:t>
      </w:r>
      <w:proofErr w:type="spellEnd"/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Gestione Forniture Servizi e Log</w:t>
      </w:r>
      <w:r w:rsidR="00D14BD5">
        <w:rPr>
          <w:rFonts w:ascii="Courier New" w:hAnsi="Courier New" w:cs="Courier New"/>
          <w:sz w:val="22"/>
          <w:szCs w:val="22"/>
          <w:lang w:val="it-IT"/>
        </w:rPr>
        <w:t>i</w:t>
      </w:r>
      <w:r w:rsidR="00D14BD5">
        <w:rPr>
          <w:rFonts w:ascii="Courier New" w:hAnsi="Courier New" w:cs="Courier New"/>
          <w:sz w:val="22"/>
          <w:szCs w:val="22"/>
          <w:lang w:val="it-IT"/>
        </w:rPr>
        <w:t xml:space="preserve">stica, </w:t>
      </w:r>
      <w:r w:rsidR="00D14BD5" w:rsidRPr="005953E4">
        <w:rPr>
          <w:rFonts w:ascii="Courier New" w:hAnsi="Courier New" w:cs="Courier New"/>
          <w:sz w:val="22"/>
          <w:lang w:val="it-IT"/>
        </w:rPr>
        <w:t>Tel. +39 09846816</w:t>
      </w:r>
      <w:r w:rsidR="00D14BD5">
        <w:rPr>
          <w:rFonts w:ascii="Courier New" w:hAnsi="Courier New" w:cs="Courier New"/>
          <w:sz w:val="22"/>
          <w:lang w:val="it-IT"/>
        </w:rPr>
        <w:t>71</w:t>
      </w:r>
      <w:r w:rsidR="00D14BD5" w:rsidRPr="005953E4">
        <w:rPr>
          <w:rFonts w:ascii="Courier New" w:hAnsi="Courier New" w:cs="Courier New"/>
          <w:sz w:val="22"/>
          <w:lang w:val="it-IT"/>
        </w:rPr>
        <w:t xml:space="preserve"> - fax +39 0984681936 – Posta elettronica: </w:t>
      </w:r>
      <w:hyperlink r:id="rId6" w:history="1">
        <w:r w:rsidR="00D14BD5" w:rsidRPr="00021F4F">
          <w:rPr>
            <w:rStyle w:val="Collegamentoipertestuale"/>
            <w:rFonts w:ascii="Courier New" w:hAnsi="Courier New" w:cs="Courier New"/>
            <w:sz w:val="22"/>
            <w:szCs w:val="22"/>
            <w:lang w:val="it-IT"/>
          </w:rPr>
          <w:t>r.tiano@aocs.it</w:t>
        </w:r>
      </w:hyperlink>
      <w:r w:rsidR="00D14BD5">
        <w:rPr>
          <w:rFonts w:ascii="Courier New" w:hAnsi="Courier New" w:cs="Courier New"/>
          <w:sz w:val="22"/>
          <w:szCs w:val="22"/>
          <w:lang w:val="it-IT"/>
        </w:rPr>
        <w:t>,</w:t>
      </w:r>
      <w:r w:rsidR="00D14BD5" w:rsidRPr="005953E4">
        <w:rPr>
          <w:rFonts w:ascii="Courier New" w:hAnsi="Courier New" w:cs="Courier New"/>
          <w:sz w:val="22"/>
          <w:lang w:val="it-IT"/>
        </w:rPr>
        <w:t xml:space="preserve"> indirizzo internet Amm. a</w:t>
      </w:r>
      <w:r w:rsidR="00D14BD5" w:rsidRPr="005953E4">
        <w:rPr>
          <w:rFonts w:ascii="Courier New" w:hAnsi="Courier New" w:cs="Courier New"/>
          <w:sz w:val="22"/>
          <w:lang w:val="it-IT"/>
        </w:rPr>
        <w:t>g</w:t>
      </w:r>
      <w:r w:rsidR="00D14BD5" w:rsidRPr="005953E4">
        <w:rPr>
          <w:rFonts w:ascii="Courier New" w:hAnsi="Courier New" w:cs="Courier New"/>
          <w:sz w:val="22"/>
          <w:lang w:val="it-IT"/>
        </w:rPr>
        <w:t xml:space="preserve">giudicatrice (URL): </w:t>
      </w:r>
      <w:hyperlink r:id="rId7" w:history="1">
        <w:r w:rsidR="00D14BD5" w:rsidRPr="00DE28AC">
          <w:rPr>
            <w:rStyle w:val="Collegamentoipertestuale"/>
            <w:rFonts w:ascii="Courier New" w:hAnsi="Courier New" w:cs="Courier New"/>
            <w:sz w:val="22"/>
            <w:lang w:val="it-IT"/>
          </w:rPr>
          <w:t>www.aocosenza.it</w:t>
        </w:r>
      </w:hyperlink>
      <w:r w:rsidRPr="00B303E4">
        <w:rPr>
          <w:rFonts w:ascii="Courier New" w:hAnsi="Courier New" w:cs="Courier New"/>
          <w:sz w:val="22"/>
          <w:szCs w:val="22"/>
          <w:lang w:val="it-IT"/>
        </w:rPr>
        <w:t>; Ulteriori inform</w:t>
      </w:r>
      <w:r w:rsidRPr="00B303E4">
        <w:rPr>
          <w:rFonts w:ascii="Courier New" w:hAnsi="Courier New" w:cs="Courier New"/>
          <w:sz w:val="22"/>
          <w:szCs w:val="22"/>
          <w:lang w:val="it-IT"/>
        </w:rPr>
        <w:t>a</w:t>
      </w:r>
      <w:r w:rsidRPr="00B303E4">
        <w:rPr>
          <w:rFonts w:ascii="Courier New" w:hAnsi="Courier New" w:cs="Courier New"/>
          <w:sz w:val="22"/>
          <w:szCs w:val="22"/>
          <w:lang w:val="it-IT"/>
        </w:rPr>
        <w:t>zioni sono disponibili presso: i punti di contatto s</w:t>
      </w:r>
      <w:r w:rsidRPr="00B303E4">
        <w:rPr>
          <w:rFonts w:ascii="Courier New" w:hAnsi="Courier New" w:cs="Courier New"/>
          <w:sz w:val="22"/>
          <w:szCs w:val="22"/>
          <w:lang w:val="it-IT"/>
        </w:rPr>
        <w:t>o</w:t>
      </w:r>
      <w:r w:rsidRPr="00B303E4">
        <w:rPr>
          <w:rFonts w:ascii="Courier New" w:hAnsi="Courier New" w:cs="Courier New"/>
          <w:sz w:val="22"/>
          <w:szCs w:val="22"/>
          <w:lang w:val="it-IT"/>
        </w:rPr>
        <w:t>pra indicati; Il Capitolato Tecnico e la documentazione co</w:t>
      </w:r>
      <w:r w:rsidRPr="00B303E4">
        <w:rPr>
          <w:rFonts w:ascii="Courier New" w:hAnsi="Courier New" w:cs="Courier New"/>
          <w:sz w:val="22"/>
          <w:szCs w:val="22"/>
          <w:lang w:val="it-IT"/>
        </w:rPr>
        <w:t>m</w:t>
      </w:r>
      <w:r w:rsidRPr="00B303E4">
        <w:rPr>
          <w:rFonts w:ascii="Courier New" w:hAnsi="Courier New" w:cs="Courier New"/>
          <w:sz w:val="22"/>
          <w:szCs w:val="22"/>
          <w:lang w:val="it-IT"/>
        </w:rPr>
        <w:t>plementare sono disponibili: presso: i punti di co</w:t>
      </w:r>
      <w:r w:rsidRPr="00B303E4">
        <w:rPr>
          <w:rFonts w:ascii="Courier New" w:hAnsi="Courier New" w:cs="Courier New"/>
          <w:sz w:val="22"/>
          <w:szCs w:val="22"/>
          <w:lang w:val="it-IT"/>
        </w:rPr>
        <w:t>n</w:t>
      </w:r>
      <w:r w:rsidRPr="00B303E4">
        <w:rPr>
          <w:rFonts w:ascii="Courier New" w:hAnsi="Courier New" w:cs="Courier New"/>
          <w:sz w:val="22"/>
          <w:szCs w:val="22"/>
          <w:lang w:val="it-IT"/>
        </w:rPr>
        <w:t>tatto sopra indicati; Le offerte dovranno essere ind</w:t>
      </w:r>
      <w:r w:rsidRPr="00B303E4">
        <w:rPr>
          <w:rFonts w:ascii="Courier New" w:hAnsi="Courier New" w:cs="Courier New"/>
          <w:sz w:val="22"/>
          <w:szCs w:val="22"/>
          <w:lang w:val="it-IT"/>
        </w:rPr>
        <w:t>i</w:t>
      </w:r>
      <w:r w:rsidRPr="00B303E4">
        <w:rPr>
          <w:rFonts w:ascii="Courier New" w:hAnsi="Courier New" w:cs="Courier New"/>
          <w:sz w:val="22"/>
          <w:szCs w:val="22"/>
          <w:lang w:val="it-IT"/>
        </w:rPr>
        <w:t>rizzate ai punti di co</w:t>
      </w:r>
      <w:r w:rsidRPr="00B303E4">
        <w:rPr>
          <w:rFonts w:ascii="Courier New" w:hAnsi="Courier New" w:cs="Courier New"/>
          <w:sz w:val="22"/>
          <w:szCs w:val="22"/>
          <w:lang w:val="it-IT"/>
        </w:rPr>
        <w:t>n</w:t>
      </w:r>
      <w:r w:rsidRPr="00B303E4">
        <w:rPr>
          <w:rFonts w:ascii="Courier New" w:hAnsi="Courier New" w:cs="Courier New"/>
          <w:sz w:val="22"/>
          <w:szCs w:val="22"/>
          <w:lang w:val="it-IT"/>
        </w:rPr>
        <w:t>tatto sopra indicati.</w:t>
      </w:r>
      <w:r w:rsidR="00A02416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Pr="00D14BD5">
        <w:rPr>
          <w:rFonts w:ascii="Courier New" w:hAnsi="Courier New" w:cs="Courier New"/>
          <w:b/>
          <w:bCs/>
          <w:sz w:val="22"/>
          <w:szCs w:val="22"/>
          <w:lang w:val="it-IT"/>
        </w:rPr>
        <w:t>2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Appalto Pubblico di servizi cat. 6a CPC 81, 812, 814 del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D.Lgs.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163/2006 e s.m. i.</w:t>
      </w:r>
      <w:r w:rsidR="00A02416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Pr="00A02416">
        <w:rPr>
          <w:rFonts w:ascii="Courier New" w:hAnsi="Courier New" w:cs="Courier New"/>
          <w:b/>
          <w:sz w:val="22"/>
          <w:szCs w:val="22"/>
          <w:lang w:val="it-IT"/>
        </w:rPr>
        <w:t>3</w:t>
      </w:r>
      <w:r w:rsidRPr="00A02416">
        <w:rPr>
          <w:rFonts w:ascii="Courier New" w:hAnsi="Courier New" w:cs="Courier New"/>
          <w:sz w:val="22"/>
          <w:szCs w:val="22"/>
          <w:lang w:val="it-IT"/>
        </w:rPr>
        <w:t>. Luogo: ambito territoriale dell’Ente (come da punto 1).</w:t>
      </w:r>
      <w:r w:rsidR="00A02416" w:rsidRPr="00A02416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Pr="00D14BD5">
        <w:rPr>
          <w:rFonts w:ascii="Courier New" w:hAnsi="Courier New" w:cs="Courier New"/>
          <w:b/>
          <w:sz w:val="22"/>
          <w:szCs w:val="22"/>
          <w:lang w:val="it-IT"/>
        </w:rPr>
        <w:t>4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Servizio di Copertura assicurativa </w:t>
      </w:r>
      <w:r w:rsidRPr="00B303E4">
        <w:rPr>
          <w:rFonts w:ascii="Courier New" w:hAnsi="Courier New" w:cs="Courier New"/>
          <w:b/>
          <w:sz w:val="22"/>
          <w:szCs w:val="22"/>
          <w:lang w:val="it-IT"/>
        </w:rPr>
        <w:t>Infortuni e Kasko Dipe</w:t>
      </w:r>
      <w:r w:rsidR="000C635D">
        <w:rPr>
          <w:rFonts w:ascii="Courier New" w:hAnsi="Courier New" w:cs="Courier New"/>
          <w:b/>
          <w:sz w:val="22"/>
          <w:szCs w:val="22"/>
          <w:lang w:val="it-IT"/>
        </w:rPr>
        <w:t>n</w:t>
      </w:r>
      <w:r w:rsidRPr="00B303E4">
        <w:rPr>
          <w:rFonts w:ascii="Courier New" w:hAnsi="Courier New" w:cs="Courier New"/>
          <w:b/>
          <w:sz w:val="22"/>
          <w:szCs w:val="22"/>
          <w:lang w:val="it-IT"/>
        </w:rPr>
        <w:t>denti in Missione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; </w:t>
      </w:r>
      <w:r w:rsidRPr="00D14BD5">
        <w:rPr>
          <w:rFonts w:ascii="Courier New" w:hAnsi="Courier New" w:cs="Courier New"/>
          <w:b/>
          <w:sz w:val="22"/>
          <w:szCs w:val="22"/>
          <w:lang w:val="it-IT"/>
        </w:rPr>
        <w:t>5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Divisione in lotti: no. </w:t>
      </w:r>
    </w:p>
    <w:p w:rsidR="00B303E4" w:rsidRPr="00B303E4" w:rsidRDefault="00B303E4" w:rsidP="00A02416">
      <w:pPr>
        <w:pStyle w:val="Corpodeltesto"/>
        <w:spacing w:line="480" w:lineRule="auto"/>
        <w:rPr>
          <w:rFonts w:ascii="Courier New" w:hAnsi="Courier New" w:cs="Courier New"/>
          <w:color w:val="000000"/>
          <w:szCs w:val="22"/>
        </w:rPr>
      </w:pPr>
      <w:r w:rsidRPr="00D14BD5">
        <w:rPr>
          <w:rFonts w:ascii="Courier New" w:hAnsi="Courier New" w:cs="Courier New"/>
          <w:b/>
          <w:szCs w:val="22"/>
        </w:rPr>
        <w:t>6</w:t>
      </w:r>
      <w:r w:rsidRPr="00B10740">
        <w:rPr>
          <w:rFonts w:ascii="Courier New" w:hAnsi="Courier New" w:cs="Courier New"/>
          <w:szCs w:val="22"/>
        </w:rPr>
        <w:t>. Non sono ammesse varianti al Capitolato Tecnico; non sono ammesse offerte parziali, condizionate o difformi dal presente Bando, dal Disciplinare e dal Capitolato Tecnico, pena l’esclusione.</w:t>
      </w:r>
      <w:r w:rsidR="00D14BD5">
        <w:rPr>
          <w:rFonts w:ascii="Courier New" w:hAnsi="Courier New" w:cs="Courier New"/>
          <w:szCs w:val="22"/>
        </w:rPr>
        <w:t xml:space="preserve"> </w:t>
      </w:r>
      <w:r w:rsidRPr="00D14BD5">
        <w:rPr>
          <w:rFonts w:ascii="Courier New" w:hAnsi="Courier New" w:cs="Courier New"/>
          <w:b/>
          <w:szCs w:val="22"/>
        </w:rPr>
        <w:t>7</w:t>
      </w:r>
      <w:r w:rsidRPr="00B303E4">
        <w:rPr>
          <w:rFonts w:ascii="Courier New" w:hAnsi="Courier New" w:cs="Courier New"/>
          <w:szCs w:val="22"/>
        </w:rPr>
        <w:t>. Importo a base d’Asta annuale dell’appalto: € 15.000,00</w:t>
      </w:r>
      <w:r w:rsidRPr="00B303E4">
        <w:rPr>
          <w:rFonts w:ascii="Courier New" w:hAnsi="Courier New" w:cs="Courier New"/>
          <w:color w:val="000000"/>
          <w:szCs w:val="22"/>
        </w:rPr>
        <w:t>.</w:t>
      </w:r>
      <w:r w:rsidR="00D14BD5">
        <w:rPr>
          <w:rFonts w:ascii="Courier New" w:hAnsi="Courier New" w:cs="Courier New"/>
          <w:color w:val="000000"/>
          <w:szCs w:val="22"/>
        </w:rPr>
        <w:t xml:space="preserve"> </w:t>
      </w:r>
      <w:r w:rsidR="00D14BD5" w:rsidRPr="00D14BD5">
        <w:rPr>
          <w:rFonts w:ascii="Courier New" w:hAnsi="Courier New" w:cs="Courier New"/>
          <w:b/>
          <w:color w:val="000000"/>
          <w:szCs w:val="22"/>
        </w:rPr>
        <w:t>8</w:t>
      </w:r>
      <w:r w:rsidRPr="00B303E4">
        <w:rPr>
          <w:rFonts w:ascii="Courier New" w:hAnsi="Courier New" w:cs="Courier New"/>
          <w:szCs w:val="22"/>
        </w:rPr>
        <w:t xml:space="preserve">. Durata: </w:t>
      </w:r>
      <w:r w:rsidR="00D14BD5">
        <w:rPr>
          <w:rFonts w:ascii="Courier New" w:hAnsi="Courier New" w:cs="Courier New"/>
          <w:szCs w:val="22"/>
        </w:rPr>
        <w:t>anni quattro (4).</w:t>
      </w:r>
    </w:p>
    <w:p w:rsidR="009B595B" w:rsidRDefault="00B303E4" w:rsidP="001248B2">
      <w:pPr>
        <w:pStyle w:val="Rientrocorpodeltesto3"/>
        <w:spacing w:after="0" w:line="480" w:lineRule="auto"/>
        <w:ind w:left="0"/>
        <w:jc w:val="both"/>
        <w:rPr>
          <w:rFonts w:ascii="Courier New" w:hAnsi="Courier New" w:cs="Courier New"/>
          <w:sz w:val="22"/>
          <w:szCs w:val="22"/>
          <w:lang w:val="it-IT"/>
        </w:rPr>
      </w:pPr>
      <w:r w:rsidRPr="00D14BD5">
        <w:rPr>
          <w:rFonts w:ascii="Courier New" w:hAnsi="Courier New" w:cs="Courier New"/>
          <w:b/>
          <w:sz w:val="22"/>
          <w:szCs w:val="22"/>
          <w:lang w:val="it-IT"/>
        </w:rPr>
        <w:t>9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Cauzioni e garanzie richieste: cauzione provvisoria ex art. 75 del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D.Lgs.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163/2006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s.m.i.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in sede di offerta; cauzione definitiva ex art. 113 del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D.Lgs.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163/2006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s.m.i.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vedasi disciplinare.</w:t>
      </w:r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0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Sono ammessi i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R.T.I.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ai sensi dell’art. 37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D.Lgs.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163/2006 e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s.m.i.</w:t>
      </w:r>
      <w:proofErr w:type="spellEnd"/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 E’ consentita la c</w:t>
      </w:r>
      <w:r w:rsidRPr="00B303E4">
        <w:rPr>
          <w:rFonts w:ascii="Courier New" w:hAnsi="Courier New" w:cs="Courier New"/>
          <w:sz w:val="22"/>
          <w:szCs w:val="22"/>
          <w:lang w:val="it-IT"/>
        </w:rPr>
        <w:t>o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assicurazione. </w:t>
      </w:r>
      <w:r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Pr="00B303E4">
        <w:rPr>
          <w:rFonts w:ascii="Courier New" w:hAnsi="Courier New" w:cs="Courier New"/>
          <w:sz w:val="22"/>
          <w:szCs w:val="22"/>
          <w:lang w:val="it-IT"/>
        </w:rPr>
        <w:t xml:space="preserve">. Condizioni di partecipazione: i </w:t>
      </w:r>
      <w:proofErr w:type="spellStart"/>
      <w:r w:rsidRPr="00B303E4">
        <w:rPr>
          <w:rFonts w:ascii="Courier New" w:hAnsi="Courier New" w:cs="Courier New"/>
          <w:sz w:val="22"/>
          <w:szCs w:val="22"/>
          <w:lang w:val="it-IT"/>
        </w:rPr>
        <w:t>requ</w:t>
      </w:r>
      <w:r w:rsidRPr="00B303E4">
        <w:rPr>
          <w:rFonts w:ascii="Courier New" w:hAnsi="Courier New" w:cs="Courier New"/>
          <w:sz w:val="22"/>
          <w:szCs w:val="22"/>
          <w:lang w:val="it-IT"/>
        </w:rPr>
        <w:t>i</w:t>
      </w:r>
      <w:r w:rsidR="009B595B">
        <w:rPr>
          <w:rFonts w:ascii="Courier New" w:hAnsi="Courier New" w:cs="Courier New"/>
          <w:sz w:val="22"/>
          <w:szCs w:val="22"/>
          <w:lang w:val="it-IT"/>
        </w:rPr>
        <w:t>-</w:t>
      </w:r>
      <w:proofErr w:type="spellEnd"/>
    </w:p>
    <w:p w:rsidR="00197E8C" w:rsidRDefault="009B595B" w:rsidP="001248B2">
      <w:pPr>
        <w:pStyle w:val="Rientrocorpodeltesto3"/>
        <w:spacing w:after="0" w:line="480" w:lineRule="auto"/>
        <w:ind w:left="0"/>
        <w:jc w:val="both"/>
        <w:rPr>
          <w:rFonts w:ascii="Courier New" w:hAnsi="Courier New" w:cs="Courier New"/>
          <w:sz w:val="22"/>
          <w:szCs w:val="22"/>
          <w:lang w:val="it-IT"/>
        </w:rPr>
      </w:pPr>
      <w:r>
        <w:rPr>
          <w:rFonts w:ascii="Courier New" w:hAnsi="Courier New" w:cs="Courier New"/>
          <w:sz w:val="22"/>
          <w:szCs w:val="22"/>
          <w:lang w:val="it-IT"/>
        </w:rPr>
        <w:br w:type="page"/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lastRenderedPageBreak/>
        <w:t>siti di partecipazione e le modalità per attestarne il possesso sono indicati nel Disciplinare.</w:t>
      </w:r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="00B303E4"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2</w:t>
      </w:r>
      <w:r w:rsidR="00B303E4" w:rsidRPr="00D14BD5">
        <w:rPr>
          <w:rFonts w:ascii="Courier New" w:hAnsi="Courier New" w:cs="Courier New"/>
          <w:sz w:val="22"/>
          <w:szCs w:val="22"/>
          <w:lang w:val="it-IT"/>
        </w:rPr>
        <w:t xml:space="preserve">. Procedimento riservato ad Imprese autorizzate all’esercizio dell’attività assicurativa sul territorio nazionale nei  rami oggetto della presente gara, ai sensi del </w:t>
      </w:r>
      <w:proofErr w:type="spellStart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>D.Lgs</w:t>
      </w:r>
      <w:proofErr w:type="spellEnd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 xml:space="preserve"> n. 209/2005.</w:t>
      </w:r>
      <w:r w:rsidR="00D14BD5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="00B303E4"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3</w:t>
      </w:r>
      <w:r w:rsidR="00B303E4" w:rsidRPr="00D14BD5">
        <w:rPr>
          <w:rFonts w:ascii="Courier New" w:hAnsi="Courier New" w:cs="Courier New"/>
          <w:sz w:val="22"/>
          <w:szCs w:val="22"/>
          <w:lang w:val="it-IT"/>
        </w:rPr>
        <w:t xml:space="preserve">. Procedura Aperta ai sensi del </w:t>
      </w:r>
      <w:proofErr w:type="spellStart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>D.Lgs.</w:t>
      </w:r>
      <w:proofErr w:type="spellEnd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 xml:space="preserve"> 163/2006 </w:t>
      </w:r>
      <w:proofErr w:type="spellStart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>s.m.i</w:t>
      </w:r>
      <w:proofErr w:type="spellEnd"/>
      <w:r w:rsidR="00B303E4" w:rsidRPr="00D14BD5">
        <w:rPr>
          <w:rFonts w:ascii="Courier New" w:hAnsi="Courier New" w:cs="Courier New"/>
          <w:sz w:val="22"/>
          <w:szCs w:val="22"/>
          <w:lang w:val="it-IT"/>
        </w:rPr>
        <w:t xml:space="preserve">.. </w:t>
      </w:r>
      <w:r w:rsidR="00B303E4"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4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 xml:space="preserve">. Criteri di aggiudicazione: Prezzo più basso. </w:t>
      </w:r>
      <w:r w:rsidR="00B303E4" w:rsidRPr="00D14BD5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5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. le offerte</w:t>
      </w:r>
      <w:r w:rsidR="001055B0">
        <w:rPr>
          <w:rFonts w:ascii="Courier New" w:hAnsi="Courier New" w:cs="Courier New"/>
          <w:sz w:val="22"/>
          <w:szCs w:val="22"/>
          <w:lang w:val="it-IT"/>
        </w:rPr>
        <w:t xml:space="preserve">, </w:t>
      </w:r>
      <w:r w:rsidR="001055B0" w:rsidRPr="001248B2">
        <w:rPr>
          <w:rFonts w:ascii="Courier New" w:hAnsi="Courier New" w:cs="Courier New"/>
          <w:sz w:val="22"/>
          <w:szCs w:val="22"/>
          <w:lang w:val="it-IT"/>
        </w:rPr>
        <w:t>redatte in lingua italiana</w:t>
      </w:r>
      <w:r w:rsidR="001055B0">
        <w:rPr>
          <w:rFonts w:ascii="Courier New" w:hAnsi="Courier New" w:cs="Courier New"/>
          <w:sz w:val="22"/>
          <w:szCs w:val="22"/>
          <w:lang w:val="it-IT"/>
        </w:rPr>
        <w:t>,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 xml:space="preserve"> dovra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n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 xml:space="preserve">no pervenire entro le ore </w:t>
      </w:r>
      <w:r w:rsidR="00D14BD5">
        <w:rPr>
          <w:rFonts w:ascii="Courier New" w:hAnsi="Courier New" w:cs="Courier New"/>
          <w:sz w:val="22"/>
          <w:szCs w:val="22"/>
          <w:lang w:val="it-IT"/>
        </w:rPr>
        <w:t>12,00</w:t>
      </w:r>
      <w:r w:rsidR="00B303E4" w:rsidRPr="00B303E4">
        <w:rPr>
          <w:rFonts w:ascii="Courier New" w:hAnsi="Courier New" w:cs="Courier New"/>
          <w:b/>
          <w:bCs/>
          <w:sz w:val="22"/>
          <w:szCs w:val="22"/>
          <w:lang w:val="it-IT"/>
        </w:rPr>
        <w:t xml:space="preserve"> 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 xml:space="preserve">del </w:t>
      </w:r>
      <w:r w:rsidR="00D606DE">
        <w:rPr>
          <w:rFonts w:ascii="Courier New" w:hAnsi="Courier New" w:cs="Courier New"/>
          <w:sz w:val="22"/>
          <w:szCs w:val="22"/>
          <w:lang w:val="it-IT"/>
        </w:rPr>
        <w:t>giorno 24.03.2015</w:t>
      </w:r>
      <w:r w:rsidR="00B303E4" w:rsidRPr="00D14BD5">
        <w:rPr>
          <w:rFonts w:ascii="Courier New" w:hAnsi="Courier New" w:cs="Courier New"/>
          <w:sz w:val="22"/>
          <w:szCs w:val="22"/>
          <w:lang w:val="it-IT"/>
        </w:rPr>
        <w:t>,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 xml:space="preserve"> con le modalità di cui all’art. </w:t>
      </w:r>
      <w:r w:rsidR="00B303E4" w:rsidRPr="00B303E4">
        <w:rPr>
          <w:rFonts w:ascii="Courier New" w:hAnsi="Courier New" w:cs="Courier New"/>
          <w:bCs/>
          <w:sz w:val="22"/>
          <w:szCs w:val="22"/>
          <w:lang w:val="it-IT"/>
        </w:rPr>
        <w:t xml:space="preserve">9 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del Disciplinare di Gara e d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o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vranno essere indirizzate ai recapiti di cui al punto 1.</w:t>
      </w:r>
      <w:r w:rsidR="001248B2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="00B303E4" w:rsidRPr="001248B2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6</w:t>
      </w:r>
      <w:r w:rsidR="00B303E4" w:rsidRPr="001248B2">
        <w:rPr>
          <w:rFonts w:ascii="Courier New" w:hAnsi="Courier New" w:cs="Courier New"/>
          <w:sz w:val="22"/>
          <w:szCs w:val="22"/>
          <w:lang w:val="it-IT"/>
        </w:rPr>
        <w:t xml:space="preserve">. </w:t>
      </w:r>
      <w:r w:rsidR="00B303E4" w:rsidRPr="00B303E4">
        <w:rPr>
          <w:rFonts w:ascii="Courier New" w:hAnsi="Courier New" w:cs="Courier New"/>
          <w:sz w:val="22"/>
          <w:szCs w:val="22"/>
          <w:lang w:val="it-IT"/>
        </w:rPr>
        <w:t>L’offerente è vincolato dalla propria offerta per 180 giorni dalla data fissata per la ricezione delle offerte.</w:t>
      </w:r>
      <w:r w:rsidR="001248B2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="001055B0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7</w:t>
      </w:r>
      <w:r w:rsidR="00B303E4" w:rsidRPr="001248B2">
        <w:rPr>
          <w:rFonts w:ascii="Courier New" w:hAnsi="Courier New" w:cs="Courier New"/>
          <w:sz w:val="22"/>
          <w:szCs w:val="22"/>
          <w:lang w:val="it-IT"/>
        </w:rPr>
        <w:t>. L’apertura delle offerte avrà luogo</w:t>
      </w:r>
      <w:r w:rsidR="00D14BD5" w:rsidRPr="001248B2">
        <w:rPr>
          <w:rFonts w:ascii="Courier New" w:hAnsi="Courier New" w:cs="Courier New"/>
          <w:szCs w:val="22"/>
          <w:lang w:val="it-IT"/>
        </w:rPr>
        <w:t xml:space="preserve"> </w:t>
      </w:r>
      <w:r w:rsidR="00D14BD5" w:rsidRPr="00A77187">
        <w:rPr>
          <w:rFonts w:ascii="Courier New" w:hAnsi="Courier New" w:cs="Courier New"/>
          <w:sz w:val="22"/>
          <w:szCs w:val="22"/>
          <w:lang w:val="it-IT"/>
        </w:rPr>
        <w:t>alle ore</w:t>
      </w:r>
      <w:r w:rsidR="00D14BD5" w:rsidRPr="001248B2">
        <w:rPr>
          <w:rFonts w:ascii="Courier New" w:hAnsi="Courier New" w:cs="Courier New"/>
          <w:szCs w:val="22"/>
          <w:lang w:val="it-IT"/>
        </w:rPr>
        <w:t xml:space="preserve"> </w:t>
      </w:r>
      <w:r w:rsidR="00D14BD5" w:rsidRPr="00A77187">
        <w:rPr>
          <w:rFonts w:ascii="Courier New" w:hAnsi="Courier New" w:cs="Courier New"/>
          <w:sz w:val="22"/>
          <w:szCs w:val="22"/>
          <w:lang w:val="it-IT"/>
        </w:rPr>
        <w:t>1</w:t>
      </w:r>
      <w:r w:rsidR="00BF7601">
        <w:rPr>
          <w:rFonts w:ascii="Courier New" w:hAnsi="Courier New" w:cs="Courier New"/>
          <w:sz w:val="22"/>
          <w:szCs w:val="22"/>
          <w:lang w:val="it-IT"/>
        </w:rPr>
        <w:t>2</w:t>
      </w:r>
      <w:r w:rsidR="00D14BD5" w:rsidRPr="00A77187">
        <w:rPr>
          <w:rFonts w:ascii="Courier New" w:hAnsi="Courier New" w:cs="Courier New"/>
          <w:sz w:val="22"/>
          <w:szCs w:val="22"/>
          <w:lang w:val="it-IT"/>
        </w:rPr>
        <w:t>,00 del</w:t>
      </w:r>
      <w:r w:rsidR="00D14BD5" w:rsidRPr="001248B2">
        <w:rPr>
          <w:rFonts w:ascii="Courier New" w:hAnsi="Courier New" w:cs="Courier New"/>
          <w:szCs w:val="22"/>
          <w:lang w:val="it-IT"/>
        </w:rPr>
        <w:t xml:space="preserve"> </w:t>
      </w:r>
      <w:r w:rsidR="00BF7601">
        <w:rPr>
          <w:rFonts w:ascii="Courier New" w:hAnsi="Courier New" w:cs="Courier New"/>
          <w:sz w:val="22"/>
          <w:szCs w:val="22"/>
          <w:lang w:val="it-IT"/>
        </w:rPr>
        <w:t>26.03.2015</w:t>
      </w:r>
      <w:r w:rsidR="00B303E4" w:rsidRPr="001248B2">
        <w:rPr>
          <w:rFonts w:ascii="Courier New" w:hAnsi="Courier New" w:cs="Courier New"/>
          <w:sz w:val="22"/>
          <w:szCs w:val="22"/>
          <w:lang w:val="it-IT"/>
        </w:rPr>
        <w:t xml:space="preserve"> presso l’Azienda. </w:t>
      </w:r>
      <w:r w:rsidR="00B303E4" w:rsidRPr="002F63C1">
        <w:rPr>
          <w:rFonts w:ascii="Courier New" w:hAnsi="Courier New" w:cs="Courier New"/>
          <w:sz w:val="22"/>
          <w:szCs w:val="22"/>
          <w:lang w:val="it-IT"/>
        </w:rPr>
        <w:t>Saranno ammessi ad assistere a</w:t>
      </w:r>
      <w:r w:rsidR="00B303E4" w:rsidRPr="002F63C1">
        <w:rPr>
          <w:rFonts w:ascii="Courier New" w:hAnsi="Courier New" w:cs="Courier New"/>
          <w:sz w:val="22"/>
          <w:szCs w:val="22"/>
          <w:lang w:val="it-IT"/>
        </w:rPr>
        <w:t>l</w:t>
      </w:r>
      <w:r w:rsidR="00B303E4" w:rsidRPr="002F63C1">
        <w:rPr>
          <w:rFonts w:ascii="Courier New" w:hAnsi="Courier New" w:cs="Courier New"/>
          <w:sz w:val="22"/>
          <w:szCs w:val="22"/>
          <w:lang w:val="it-IT"/>
        </w:rPr>
        <w:t>la gara i legali Rappresentati delle Imprese o soggetti muniti di apposita delega.</w:t>
      </w:r>
      <w:r w:rsidR="000D34EE" w:rsidRPr="002F63C1">
        <w:rPr>
          <w:rFonts w:ascii="Courier New" w:hAnsi="Courier New" w:cs="Courier New"/>
          <w:szCs w:val="22"/>
          <w:lang w:val="it-IT"/>
        </w:rPr>
        <w:t xml:space="preserve"> </w:t>
      </w:r>
      <w:r w:rsidR="002F63C1">
        <w:rPr>
          <w:rFonts w:ascii="Courier New" w:hAnsi="Courier New" w:cs="Courier New"/>
          <w:b/>
          <w:sz w:val="22"/>
          <w:szCs w:val="22"/>
          <w:lang w:val="it-IT"/>
        </w:rPr>
        <w:t>1</w:t>
      </w:r>
      <w:r w:rsidR="008F7532">
        <w:rPr>
          <w:rFonts w:ascii="Courier New" w:hAnsi="Courier New" w:cs="Courier New"/>
          <w:b/>
          <w:sz w:val="22"/>
          <w:szCs w:val="22"/>
          <w:lang w:val="it-IT"/>
        </w:rPr>
        <w:t>8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 I documenti di gara sono v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i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sionabili gratuitamente su</w:t>
      </w:r>
      <w:r w:rsidR="00FD5921">
        <w:rPr>
          <w:rFonts w:ascii="Courier New" w:hAnsi="Courier New" w:cs="Courier New"/>
          <w:sz w:val="22"/>
          <w:szCs w:val="22"/>
          <w:lang w:val="it-IT"/>
        </w:rPr>
        <w:t>i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 sit</w:t>
      </w:r>
      <w:r w:rsidR="000D34EE" w:rsidRPr="00A77187">
        <w:rPr>
          <w:rFonts w:ascii="Courier New" w:hAnsi="Courier New" w:cs="Courier New"/>
          <w:sz w:val="22"/>
          <w:szCs w:val="22"/>
          <w:lang w:val="it-IT"/>
        </w:rPr>
        <w:t>i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 internet</w:t>
      </w:r>
      <w:r w:rsidR="00B303E4" w:rsidRPr="00A77187">
        <w:rPr>
          <w:rFonts w:ascii="Courier New" w:hAnsi="Courier New" w:cs="Courier New"/>
          <w:color w:val="FF0000"/>
          <w:sz w:val="22"/>
          <w:szCs w:val="22"/>
          <w:lang w:val="it-IT"/>
        </w:rPr>
        <w:t xml:space="preserve"> </w:t>
      </w:r>
      <w:hyperlink r:id="rId8" w:history="1">
        <w:r w:rsidR="00A77187" w:rsidRPr="00FF5AD4">
          <w:rPr>
            <w:rStyle w:val="Collegamentoipertestuale"/>
            <w:rFonts w:ascii="Courier New" w:hAnsi="Courier New" w:cs="Courier New"/>
            <w:sz w:val="22"/>
            <w:szCs w:val="22"/>
            <w:lang w:val="it-IT"/>
          </w:rPr>
          <w:t>www.albopretorionline.it/aocs/alboente.aspx</w:t>
        </w:r>
      </w:hyperlink>
      <w:r w:rsidR="00A77187" w:rsidRPr="00A77187">
        <w:rPr>
          <w:rFonts w:ascii="Courier New" w:hAnsi="Courier New" w:cs="Courier New"/>
          <w:sz w:val="22"/>
          <w:szCs w:val="22"/>
          <w:lang w:val="it-IT"/>
        </w:rPr>
        <w:t xml:space="preserve"> e </w:t>
      </w:r>
      <w:hyperlink r:id="rId9" w:history="1">
        <w:r w:rsidR="000D34EE" w:rsidRPr="00D474BC">
          <w:rPr>
            <w:rStyle w:val="Collegamentoipertestuale"/>
            <w:rFonts w:ascii="Courier New" w:hAnsi="Courier New" w:cs="Courier New"/>
            <w:sz w:val="22"/>
            <w:szCs w:val="22"/>
            <w:lang w:val="it-IT"/>
          </w:rPr>
          <w:t>www.aocosenza.it</w:t>
        </w:r>
      </w:hyperlink>
      <w:r w:rsidR="000D34EE" w:rsidRPr="00FF5AD4">
        <w:rPr>
          <w:rFonts w:ascii="Courier New" w:hAnsi="Courier New" w:cs="Courier New"/>
          <w:sz w:val="22"/>
          <w:szCs w:val="22"/>
          <w:lang w:val="it-IT"/>
        </w:rPr>
        <w:t xml:space="preserve"> 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e possono essere richiesti e ritirati, presso l’Azienda ai rec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a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piti di cui al punto 1),</w:t>
      </w:r>
      <w:r w:rsidR="00B303E4" w:rsidRPr="00A77187">
        <w:rPr>
          <w:rFonts w:ascii="Courier New" w:hAnsi="Courier New" w:cs="Courier New"/>
          <w:color w:val="FF0000"/>
          <w:sz w:val="22"/>
          <w:szCs w:val="22"/>
          <w:lang w:val="it-IT"/>
        </w:rPr>
        <w:t xml:space="preserve"> </w:t>
      </w:r>
      <w:r w:rsidR="000D34EE" w:rsidRPr="00A77187">
        <w:rPr>
          <w:rFonts w:ascii="Courier New" w:hAnsi="Courier New" w:cs="Courier New"/>
          <w:sz w:val="22"/>
          <w:szCs w:val="22"/>
          <w:lang w:val="it-IT"/>
        </w:rPr>
        <w:t>dalle</w:t>
      </w:r>
      <w:r w:rsidR="000D34EE" w:rsidRPr="00A77187">
        <w:rPr>
          <w:rFonts w:ascii="Courier New" w:hAnsi="Courier New" w:cs="Courier New"/>
          <w:color w:val="FF0000"/>
          <w:sz w:val="22"/>
          <w:szCs w:val="22"/>
          <w:lang w:val="it-IT"/>
        </w:rPr>
        <w:t xml:space="preserve"> </w:t>
      </w:r>
      <w:r w:rsidR="000D34EE" w:rsidRPr="00A77187">
        <w:rPr>
          <w:rFonts w:ascii="Courier New" w:hAnsi="Courier New" w:cs="Courier New"/>
          <w:sz w:val="22"/>
          <w:szCs w:val="22"/>
          <w:lang w:val="it-IT"/>
        </w:rPr>
        <w:t>ore 9,00 alle ore 13,00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 dal lunedì al venerdì,</w:t>
      </w:r>
      <w:r w:rsidR="00B303E4" w:rsidRPr="00A77187">
        <w:rPr>
          <w:rFonts w:ascii="Courier New" w:hAnsi="Courier New" w:cs="Courier New"/>
          <w:color w:val="FF0000"/>
          <w:sz w:val="22"/>
          <w:szCs w:val="22"/>
          <w:lang w:val="it-IT"/>
        </w:rPr>
        <w:t xml:space="preserve"> 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oppure, pre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s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so </w:t>
      </w:r>
      <w:smartTag w:uri="urn:schemas-microsoft-com:office:smarttags" w:element="PersonName">
        <w:smartTagPr>
          <w:attr w:name="ProductID" w:val="la G.B"/>
        </w:smartTagPr>
        <w:r w:rsidR="00B303E4" w:rsidRPr="00A77187">
          <w:rPr>
            <w:rFonts w:ascii="Courier New" w:hAnsi="Courier New" w:cs="Courier New"/>
            <w:sz w:val="22"/>
            <w:szCs w:val="22"/>
            <w:lang w:val="it-IT"/>
          </w:rPr>
          <w:t>la</w:t>
        </w:r>
        <w:r w:rsidR="00B303E4" w:rsidRPr="00A77187">
          <w:rPr>
            <w:rFonts w:ascii="Courier New" w:hAnsi="Courier New" w:cs="Courier New"/>
            <w:color w:val="FF0000"/>
            <w:sz w:val="22"/>
            <w:szCs w:val="22"/>
            <w:lang w:val="it-IT"/>
          </w:rPr>
          <w:t xml:space="preserve"> </w:t>
        </w:r>
        <w:proofErr w:type="spellStart"/>
        <w:r w:rsidR="00B303E4" w:rsidRPr="00A77187">
          <w:rPr>
            <w:rFonts w:ascii="Courier New" w:eastAsia="@PMingLiU" w:hAnsi="Courier New" w:cs="Courier New"/>
            <w:sz w:val="22"/>
            <w:szCs w:val="22"/>
            <w:lang w:val="it-IT"/>
          </w:rPr>
          <w:t>G.B</w:t>
        </w:r>
      </w:smartTag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>.S.</w:t>
      </w:r>
      <w:proofErr w:type="spellEnd"/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 xml:space="preserve"> </w:t>
      </w:r>
      <w:proofErr w:type="spellStart"/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>General</w:t>
      </w:r>
      <w:proofErr w:type="spellEnd"/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 xml:space="preserve"> Broker Service S.p.A. 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Via Angelo </w:t>
      </w:r>
      <w:proofErr w:type="spellStart"/>
      <w:r w:rsidR="00B303E4" w:rsidRPr="00A77187">
        <w:rPr>
          <w:rFonts w:ascii="Courier New" w:hAnsi="Courier New" w:cs="Courier New"/>
          <w:sz w:val="22"/>
          <w:szCs w:val="22"/>
          <w:lang w:val="it-IT"/>
        </w:rPr>
        <w:t>Barg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o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ni</w:t>
      </w:r>
      <w:proofErr w:type="spellEnd"/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,  8 – 00153 Roma, Tel 06 83090.3- Fax. 06 58334546, </w:t>
      </w:r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 xml:space="preserve">e-mail </w:t>
      </w:r>
      <w:hyperlink r:id="rId10" w:history="1">
        <w:r w:rsidR="00B303E4" w:rsidRPr="00A77187">
          <w:rPr>
            <w:rStyle w:val="Collegamentoipertestuale"/>
            <w:rFonts w:ascii="Courier New" w:eastAsia="@PMingLiU" w:hAnsi="Courier New" w:cs="Courier New"/>
            <w:sz w:val="22"/>
            <w:szCs w:val="22"/>
            <w:lang w:val="it-IT"/>
          </w:rPr>
          <w:t>gbs@gbsspa.it</w:t>
        </w:r>
      </w:hyperlink>
      <w:r w:rsidR="00B303E4" w:rsidRPr="00A77187">
        <w:rPr>
          <w:rFonts w:ascii="Courier New" w:eastAsia="@PMingLiU" w:hAnsi="Courier New" w:cs="Courier New"/>
          <w:sz w:val="22"/>
          <w:szCs w:val="22"/>
          <w:lang w:val="it-IT"/>
        </w:rPr>
        <w:t xml:space="preserve">  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Eventuali informazioni complementari</w:t>
      </w:r>
    </w:p>
    <w:p w:rsidR="00B303E4" w:rsidRPr="009B595B" w:rsidRDefault="00197E8C" w:rsidP="001248B2">
      <w:pPr>
        <w:pStyle w:val="Rientrocorpodeltesto3"/>
        <w:spacing w:after="0" w:line="480" w:lineRule="auto"/>
        <w:ind w:left="0"/>
        <w:jc w:val="both"/>
        <w:rPr>
          <w:rFonts w:ascii="Courier New" w:hAnsi="Courier New" w:cs="Courier New"/>
          <w:color w:val="FF0000"/>
          <w:sz w:val="22"/>
          <w:szCs w:val="22"/>
          <w:lang w:val="it-IT"/>
        </w:rPr>
      </w:pPr>
      <w:r>
        <w:rPr>
          <w:rFonts w:ascii="Courier New" w:hAnsi="Courier New" w:cs="Courier New"/>
          <w:sz w:val="22"/>
          <w:szCs w:val="22"/>
          <w:lang w:val="it-IT"/>
        </w:rPr>
        <w:br w:type="page"/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lastRenderedPageBreak/>
        <w:t>e/o chiarimenti potranno essere richiesti entro e non o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l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>tre il</w:t>
      </w:r>
      <w:r w:rsidR="000D34EE" w:rsidRPr="00A77187">
        <w:rPr>
          <w:rFonts w:ascii="Courier New" w:hAnsi="Courier New" w:cs="Courier New"/>
          <w:szCs w:val="22"/>
          <w:lang w:val="it-IT"/>
        </w:rPr>
        <w:t xml:space="preserve"> </w:t>
      </w:r>
      <w:r w:rsidR="00393F32" w:rsidRPr="00393F32">
        <w:rPr>
          <w:rFonts w:ascii="Courier New" w:hAnsi="Courier New" w:cs="Courier New"/>
          <w:sz w:val="22"/>
          <w:szCs w:val="22"/>
          <w:lang w:val="it-IT"/>
        </w:rPr>
        <w:t>16.03</w:t>
      </w:r>
      <w:r w:rsidR="00393F32">
        <w:rPr>
          <w:rFonts w:ascii="Courier New" w:hAnsi="Courier New" w:cs="Courier New"/>
          <w:sz w:val="22"/>
          <w:szCs w:val="22"/>
          <w:lang w:val="it-IT"/>
        </w:rPr>
        <w:t>.</w:t>
      </w:r>
      <w:r w:rsidR="00393F32" w:rsidRPr="00393F32">
        <w:rPr>
          <w:rFonts w:ascii="Courier New" w:hAnsi="Courier New" w:cs="Courier New"/>
          <w:sz w:val="22"/>
          <w:szCs w:val="22"/>
          <w:lang w:val="it-IT"/>
        </w:rPr>
        <w:t>2015</w:t>
      </w:r>
      <w:r w:rsidR="00B303E4" w:rsidRPr="00A77187">
        <w:rPr>
          <w:rFonts w:ascii="Courier New" w:hAnsi="Courier New" w:cs="Courier New"/>
          <w:sz w:val="22"/>
          <w:szCs w:val="22"/>
          <w:lang w:val="it-IT"/>
        </w:rPr>
        <w:t xml:space="preserve">, ai recapiti e con le modalità indicati nel Disciplinare di gara. </w:t>
      </w:r>
      <w:r w:rsidR="00B303E4" w:rsidRPr="000D34EE">
        <w:rPr>
          <w:rFonts w:ascii="Courier New" w:hAnsi="Courier New" w:cs="Courier New"/>
          <w:sz w:val="22"/>
          <w:szCs w:val="22"/>
        </w:rPr>
        <w:t xml:space="preserve">I </w:t>
      </w:r>
      <w:proofErr w:type="spellStart"/>
      <w:r w:rsidR="00B303E4" w:rsidRPr="000D34EE">
        <w:rPr>
          <w:rFonts w:ascii="Courier New" w:hAnsi="Courier New" w:cs="Courier New"/>
          <w:sz w:val="22"/>
          <w:szCs w:val="22"/>
        </w:rPr>
        <w:t>chiarimenti</w:t>
      </w:r>
      <w:proofErr w:type="spellEnd"/>
      <w:r w:rsidR="00B303E4" w:rsidRPr="000D34E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303E4" w:rsidRPr="000D34EE">
        <w:rPr>
          <w:rFonts w:ascii="Courier New" w:hAnsi="Courier New" w:cs="Courier New"/>
          <w:sz w:val="22"/>
          <w:szCs w:val="22"/>
        </w:rPr>
        <w:t>di</w:t>
      </w:r>
      <w:proofErr w:type="spellEnd"/>
      <w:r w:rsidR="00B303E4" w:rsidRPr="000D34E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303E4" w:rsidRPr="000D34EE">
        <w:rPr>
          <w:rFonts w:ascii="Courier New" w:hAnsi="Courier New" w:cs="Courier New"/>
          <w:sz w:val="22"/>
          <w:szCs w:val="22"/>
        </w:rPr>
        <w:t>interesse</w:t>
      </w:r>
      <w:proofErr w:type="spellEnd"/>
      <w:r w:rsidR="00B303E4" w:rsidRPr="000D34EE">
        <w:rPr>
          <w:rFonts w:ascii="Courier New" w:hAnsi="Courier New" w:cs="Courier New"/>
          <w:sz w:val="22"/>
          <w:szCs w:val="22"/>
        </w:rPr>
        <w:t xml:space="preserve"> generale ed altre eventuali comunicazioni verranno pubblicati sul sito internet</w:t>
      </w:r>
      <w:r w:rsidR="00B303E4" w:rsidRPr="00B10740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hyperlink r:id="rId11" w:history="1">
        <w:r w:rsidR="000D34EE" w:rsidRPr="00D474BC">
          <w:rPr>
            <w:rStyle w:val="Collegamentoipertestuale"/>
            <w:rFonts w:ascii="Courier New" w:hAnsi="Courier New" w:cs="Courier New"/>
            <w:sz w:val="22"/>
            <w:szCs w:val="22"/>
            <w:lang w:val="it-IT"/>
          </w:rPr>
          <w:t>www.aocosenza.it</w:t>
        </w:r>
      </w:hyperlink>
      <w:r w:rsidR="000D34EE" w:rsidRPr="00A77187">
        <w:rPr>
          <w:rFonts w:ascii="Courier New" w:hAnsi="Courier New" w:cs="Courier New"/>
          <w:szCs w:val="22"/>
        </w:rPr>
        <w:t>.</w:t>
      </w:r>
      <w:r w:rsidR="000D34EE">
        <w:rPr>
          <w:rFonts w:ascii="Courier New" w:hAnsi="Courier New" w:cs="Courier New"/>
          <w:color w:val="FF0000"/>
          <w:szCs w:val="22"/>
        </w:rPr>
        <w:t xml:space="preserve"> </w:t>
      </w:r>
      <w:r w:rsidR="00B303E4" w:rsidRPr="00B10740">
        <w:rPr>
          <w:rFonts w:ascii="Courier New" w:hAnsi="Courier New" w:cs="Courier New"/>
          <w:sz w:val="22"/>
          <w:szCs w:val="22"/>
        </w:rPr>
        <w:t xml:space="preserve">E’ fatto espresso divieto di subappalto e di cessione del contratto. L’Azienda si avvale dell’assistenza del Broker “General Broker S.p.A.” come prescritto nel Capitolato Tecnico e dall’art. 12 “Clausola Broker” del Disciplinare di Gara. 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Per quanto non espressamente specificato nel pr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e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sente bando, anche al f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i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ne di partecipare alla gara, si fa riferimento al Disc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i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plinare al Capitolato Tecnico, ed alle vigenti disposizi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o</w:t>
      </w:r>
      <w:r w:rsidR="00B303E4" w:rsidRPr="009B595B">
        <w:rPr>
          <w:rFonts w:ascii="Courier New" w:hAnsi="Courier New" w:cs="Courier New"/>
          <w:sz w:val="22"/>
          <w:szCs w:val="22"/>
          <w:lang w:val="it-IT"/>
        </w:rPr>
        <w:t>ni di legge. Il CIG è:</w:t>
      </w:r>
      <w:r w:rsidR="00B303E4" w:rsidRPr="009B595B">
        <w:rPr>
          <w:rFonts w:ascii="Courier New" w:hAnsi="Courier New" w:cs="Courier New"/>
          <w:color w:val="FF0000"/>
          <w:sz w:val="22"/>
          <w:szCs w:val="22"/>
          <w:lang w:val="it-IT"/>
        </w:rPr>
        <w:t xml:space="preserve"> </w:t>
      </w:r>
      <w:r w:rsidR="001F3CA4" w:rsidRPr="0016526F">
        <w:rPr>
          <w:rFonts w:ascii="Courier New" w:hAnsi="Courier New" w:cs="Courier New"/>
          <w:sz w:val="22"/>
          <w:szCs w:val="22"/>
          <w:lang w:val="it-IT"/>
        </w:rPr>
        <w:t>6084441F89</w:t>
      </w:r>
      <w:r w:rsidR="001F3CA4" w:rsidRPr="009B595B">
        <w:rPr>
          <w:rFonts w:ascii="Courier New" w:hAnsi="Courier New" w:cs="Courier New"/>
          <w:szCs w:val="22"/>
          <w:lang w:val="it-IT"/>
        </w:rPr>
        <w:t>.</w:t>
      </w:r>
    </w:p>
    <w:p w:rsidR="00B303E4" w:rsidRPr="00B10740" w:rsidRDefault="008F7532" w:rsidP="00D14BD5">
      <w:pPr>
        <w:pStyle w:val="Corpodeltesto"/>
        <w:spacing w:line="480" w:lineRule="auto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b/>
          <w:szCs w:val="22"/>
        </w:rPr>
        <w:t>19</w:t>
      </w:r>
      <w:r w:rsidR="00B303E4" w:rsidRPr="00B10740">
        <w:rPr>
          <w:rFonts w:ascii="Courier New" w:hAnsi="Courier New" w:cs="Courier New"/>
          <w:szCs w:val="22"/>
        </w:rPr>
        <w:t xml:space="preserve">. Il Responsabile del Procedimento Rag. Rosa Maria </w:t>
      </w:r>
      <w:proofErr w:type="spellStart"/>
      <w:r w:rsidR="00B303E4" w:rsidRPr="00B10740">
        <w:rPr>
          <w:rFonts w:ascii="Courier New" w:hAnsi="Courier New" w:cs="Courier New"/>
          <w:szCs w:val="22"/>
        </w:rPr>
        <w:t>Ti</w:t>
      </w:r>
      <w:r w:rsidR="00B303E4" w:rsidRPr="00B10740">
        <w:rPr>
          <w:rFonts w:ascii="Courier New" w:hAnsi="Courier New" w:cs="Courier New"/>
          <w:szCs w:val="22"/>
        </w:rPr>
        <w:t>a</w:t>
      </w:r>
      <w:r w:rsidR="00B303E4" w:rsidRPr="00B10740">
        <w:rPr>
          <w:rFonts w:ascii="Courier New" w:hAnsi="Courier New" w:cs="Courier New"/>
          <w:szCs w:val="22"/>
        </w:rPr>
        <w:t>no</w:t>
      </w:r>
      <w:proofErr w:type="spellEnd"/>
    </w:p>
    <w:p w:rsidR="00B303E4" w:rsidRPr="00BE3F98" w:rsidRDefault="00D14BD5" w:rsidP="00D14BD5">
      <w:pPr>
        <w:pStyle w:val="Titolo1"/>
        <w:spacing w:line="480" w:lineRule="auto"/>
        <w:rPr>
          <w:szCs w:val="22"/>
        </w:rPr>
      </w:pPr>
      <w:r w:rsidRPr="002B1577">
        <w:rPr>
          <w:rFonts w:ascii="Courier New" w:hAnsi="Courier New" w:cs="Courier New"/>
          <w:sz w:val="22"/>
          <w:szCs w:val="24"/>
        </w:rPr>
        <w:t xml:space="preserve">Il </w:t>
      </w:r>
      <w:r>
        <w:rPr>
          <w:rFonts w:ascii="Courier New" w:hAnsi="Courier New" w:cs="Courier New"/>
          <w:sz w:val="22"/>
          <w:szCs w:val="24"/>
        </w:rPr>
        <w:t>D</w:t>
      </w:r>
      <w:r w:rsidRPr="002B1577">
        <w:rPr>
          <w:rFonts w:ascii="Courier New" w:hAnsi="Courier New" w:cs="Courier New"/>
          <w:sz w:val="22"/>
          <w:szCs w:val="24"/>
        </w:rPr>
        <w:t>ir</w:t>
      </w:r>
      <w:r>
        <w:rPr>
          <w:rFonts w:ascii="Courier New" w:hAnsi="Courier New" w:cs="Courier New"/>
          <w:sz w:val="22"/>
          <w:szCs w:val="24"/>
        </w:rPr>
        <w:t xml:space="preserve">ettore </w:t>
      </w:r>
      <w:proofErr w:type="spellStart"/>
      <w:r>
        <w:rPr>
          <w:rFonts w:ascii="Courier New" w:hAnsi="Courier New" w:cs="Courier New"/>
          <w:sz w:val="22"/>
          <w:szCs w:val="24"/>
        </w:rPr>
        <w:t>U.O.C.</w:t>
      </w:r>
      <w:proofErr w:type="spellEnd"/>
      <w:r>
        <w:rPr>
          <w:rFonts w:ascii="Courier New" w:hAnsi="Courier New" w:cs="Courier New"/>
          <w:sz w:val="22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4"/>
        </w:rPr>
        <w:t>G.F.S.L.</w:t>
      </w:r>
      <w:proofErr w:type="spellEnd"/>
      <w:r w:rsidR="001F3CA4">
        <w:rPr>
          <w:rFonts w:ascii="Courier New" w:hAnsi="Courier New" w:cs="Courier New"/>
          <w:sz w:val="22"/>
          <w:szCs w:val="24"/>
        </w:rPr>
        <w:t xml:space="preserve"> </w:t>
      </w:r>
      <w:r>
        <w:rPr>
          <w:rFonts w:ascii="Courier New" w:hAnsi="Courier New" w:cs="Courier New"/>
          <w:b w:val="0"/>
          <w:sz w:val="22"/>
          <w:szCs w:val="24"/>
        </w:rPr>
        <w:t>Dott</w:t>
      </w:r>
      <w:r w:rsidRPr="00CC7B50">
        <w:rPr>
          <w:rFonts w:ascii="Courier New" w:hAnsi="Courier New" w:cs="Courier New"/>
          <w:b w:val="0"/>
          <w:sz w:val="22"/>
          <w:szCs w:val="24"/>
        </w:rPr>
        <w:t xml:space="preserve">. </w:t>
      </w:r>
      <w:r>
        <w:rPr>
          <w:rFonts w:ascii="Courier New" w:hAnsi="Courier New" w:cs="Courier New"/>
          <w:b w:val="0"/>
          <w:sz w:val="22"/>
          <w:szCs w:val="24"/>
        </w:rPr>
        <w:t>Teodoro G</w:t>
      </w:r>
      <w:r w:rsidR="001F3CA4">
        <w:rPr>
          <w:rFonts w:ascii="Courier New" w:hAnsi="Courier New" w:cs="Courier New"/>
          <w:b w:val="0"/>
          <w:sz w:val="22"/>
          <w:szCs w:val="24"/>
        </w:rPr>
        <w:t>ABRIELE</w:t>
      </w:r>
    </w:p>
    <w:sectPr w:rsidR="00B303E4" w:rsidRPr="00BE3F98" w:rsidSect="00FD6E59">
      <w:endnotePr>
        <w:numFmt w:val="decimal"/>
      </w:endnotePr>
      <w:pgSz w:w="11905" w:h="16837" w:code="9"/>
      <w:pgMar w:top="1418" w:right="2835" w:bottom="1928" w:left="1701" w:header="720" w:footer="1276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4A7DB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A8C8E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C0BB3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7AF3A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30B0C0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E0832A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421D5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40E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D2E7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3E80B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5119FC"/>
    <w:multiLevelType w:val="multilevel"/>
    <w:tmpl w:val="FAA058DC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0E0719"/>
    <w:multiLevelType w:val="hybridMultilevel"/>
    <w:tmpl w:val="0B0C4A34"/>
    <w:lvl w:ilvl="0" w:tplc="0B4234A6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7D006C"/>
    <w:multiLevelType w:val="multilevel"/>
    <w:tmpl w:val="0846E1D8"/>
    <w:lvl w:ilvl="0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3F2199"/>
    <w:multiLevelType w:val="multilevel"/>
    <w:tmpl w:val="735E6202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8769E3"/>
    <w:multiLevelType w:val="hybridMultilevel"/>
    <w:tmpl w:val="760AF1DE"/>
    <w:lvl w:ilvl="0" w:tplc="49689B36">
      <w:start w:val="1"/>
      <w:numFmt w:val="decimal"/>
      <w:lvlText w:val="%1)"/>
      <w:lvlJc w:val="right"/>
      <w:pPr>
        <w:tabs>
          <w:tab w:val="num" w:pos="340"/>
        </w:tabs>
        <w:ind w:left="340" w:hanging="340"/>
      </w:pPr>
      <w:rPr>
        <w:rFonts w:ascii="Myriad Roman" w:hAnsi="Myriad Roman" w:hint="default"/>
        <w:b w:val="0"/>
        <w:i w:val="0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FC7F6F"/>
    <w:multiLevelType w:val="multilevel"/>
    <w:tmpl w:val="2B082616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1E5830"/>
    <w:multiLevelType w:val="multilevel"/>
    <w:tmpl w:val="013E11B0"/>
    <w:lvl w:ilvl="0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right"/>
      <w:pPr>
        <w:tabs>
          <w:tab w:val="num" w:pos="357"/>
        </w:tabs>
        <w:ind w:left="357" w:hanging="357"/>
      </w:pPr>
      <w:rPr>
        <w:rFonts w:ascii="Myriad Roman" w:hAnsi="Myriad Roman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4E041E"/>
    <w:multiLevelType w:val="multilevel"/>
    <w:tmpl w:val="10E0E86E"/>
    <w:lvl w:ilvl="0">
      <w:start w:val="4"/>
      <w:numFmt w:val="bullet"/>
      <w:lvlText w:val="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  <w:sz w:val="36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0436C"/>
    <w:multiLevelType w:val="hybridMultilevel"/>
    <w:tmpl w:val="A8D45952"/>
    <w:lvl w:ilvl="0" w:tplc="8F067AE6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073739"/>
    <w:multiLevelType w:val="multilevel"/>
    <w:tmpl w:val="10E0E86E"/>
    <w:lvl w:ilvl="0">
      <w:start w:val="4"/>
      <w:numFmt w:val="bullet"/>
      <w:lvlText w:val="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  <w:sz w:val="36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0E2CAA"/>
    <w:multiLevelType w:val="hybridMultilevel"/>
    <w:tmpl w:val="2B082616"/>
    <w:lvl w:ilvl="0" w:tplc="66CC04BC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6B3749"/>
    <w:multiLevelType w:val="multilevel"/>
    <w:tmpl w:val="C5E8F5A6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8748AF"/>
    <w:multiLevelType w:val="hybridMultilevel"/>
    <w:tmpl w:val="6EDA3C80"/>
    <w:lvl w:ilvl="0" w:tplc="33409DF4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7E5538"/>
    <w:multiLevelType w:val="singleLevel"/>
    <w:tmpl w:val="2062C2C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29456581"/>
    <w:multiLevelType w:val="multilevel"/>
    <w:tmpl w:val="0B0C4A34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845DA5"/>
    <w:multiLevelType w:val="hybridMultilevel"/>
    <w:tmpl w:val="0E9CB7B4"/>
    <w:lvl w:ilvl="0" w:tplc="367216D2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9371DF"/>
    <w:multiLevelType w:val="hybridMultilevel"/>
    <w:tmpl w:val="91F04B7C"/>
    <w:lvl w:ilvl="0" w:tplc="33409DF4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1D7FA3"/>
    <w:multiLevelType w:val="multilevel"/>
    <w:tmpl w:val="6EDA3C80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0F7B0E"/>
    <w:multiLevelType w:val="hybridMultilevel"/>
    <w:tmpl w:val="2168DA3E"/>
    <w:lvl w:ilvl="0" w:tplc="6A70C602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641D65"/>
    <w:multiLevelType w:val="multilevel"/>
    <w:tmpl w:val="10E0E86E"/>
    <w:lvl w:ilvl="0"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ZapfDingbats" w:hAnsi="ZapfDingbats" w:cs="Arial" w:hint="default"/>
        <w:sz w:val="36"/>
      </w:rPr>
    </w:lvl>
    <w:lvl w:ilvl="1">
      <w:start w:val="4"/>
      <w:numFmt w:val="bullet"/>
      <w:lvlText w:val=""/>
      <w:lvlJc w:val="left"/>
      <w:pPr>
        <w:tabs>
          <w:tab w:val="num" w:pos="907"/>
        </w:tabs>
        <w:ind w:left="907" w:hanging="482"/>
      </w:pPr>
      <w:rPr>
        <w:rFonts w:ascii="Wingdings 2" w:hAnsi="Wingdings 2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3737D5"/>
    <w:multiLevelType w:val="multilevel"/>
    <w:tmpl w:val="4D701298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5FF18D8"/>
    <w:multiLevelType w:val="multilevel"/>
    <w:tmpl w:val="10E0E86E"/>
    <w:lvl w:ilvl="0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40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822946"/>
    <w:multiLevelType w:val="multilevel"/>
    <w:tmpl w:val="10E0E86E"/>
    <w:lvl w:ilvl="0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40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A80AD8"/>
    <w:multiLevelType w:val="multilevel"/>
    <w:tmpl w:val="6EDA3C80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274FAA"/>
    <w:multiLevelType w:val="multilevel"/>
    <w:tmpl w:val="10E0E86E"/>
    <w:lvl w:ilvl="0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40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762CAE"/>
    <w:multiLevelType w:val="hybridMultilevel"/>
    <w:tmpl w:val="C832D90E"/>
    <w:lvl w:ilvl="0" w:tplc="E2BA9B34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70747D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1F6184"/>
    <w:multiLevelType w:val="multilevel"/>
    <w:tmpl w:val="10E0E86E"/>
    <w:lvl w:ilvl="0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40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2A640D"/>
    <w:multiLevelType w:val="multilevel"/>
    <w:tmpl w:val="10E0E86E"/>
    <w:lvl w:ilvl="0"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ZapfDingbats" w:hAnsi="ZapfDingbats" w:cs="Arial" w:hint="default"/>
        <w:sz w:val="36"/>
      </w:rPr>
    </w:lvl>
    <w:lvl w:ilvl="1">
      <w:start w:val="4"/>
      <w:numFmt w:val="bullet"/>
      <w:lvlText w:val=""/>
      <w:lvlJc w:val="left"/>
      <w:pPr>
        <w:tabs>
          <w:tab w:val="num" w:pos="907"/>
        </w:tabs>
        <w:ind w:left="907" w:hanging="482"/>
      </w:pPr>
      <w:rPr>
        <w:rFonts w:ascii="Wingdings 2" w:hAnsi="Wingdings 2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123CCF"/>
    <w:multiLevelType w:val="hybridMultilevel"/>
    <w:tmpl w:val="E8AA7A04"/>
    <w:lvl w:ilvl="0" w:tplc="8F067AE6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CC04BC">
      <w:start w:val="1"/>
      <w:numFmt w:val="decimal"/>
      <w:lvlText w:val="%2)"/>
      <w:lvlJc w:val="right"/>
      <w:pPr>
        <w:tabs>
          <w:tab w:val="num" w:pos="1420"/>
        </w:tabs>
        <w:ind w:left="1420" w:hanging="340"/>
      </w:pPr>
      <w:rPr>
        <w:rFonts w:ascii="Myriad Roman" w:hAnsi="Myriad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B227294"/>
    <w:multiLevelType w:val="multilevel"/>
    <w:tmpl w:val="10E0E86E"/>
    <w:lvl w:ilvl="0"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ZapfDingbats" w:hAnsi="ZapfDingbats" w:cs="Arial" w:hint="default"/>
        <w:sz w:val="36"/>
      </w:rPr>
    </w:lvl>
    <w:lvl w:ilvl="1">
      <w:start w:val="4"/>
      <w:numFmt w:val="bullet"/>
      <w:lvlText w:val=""/>
      <w:lvlJc w:val="left"/>
      <w:pPr>
        <w:tabs>
          <w:tab w:val="num" w:pos="907"/>
        </w:tabs>
        <w:ind w:left="907" w:hanging="482"/>
      </w:pPr>
      <w:rPr>
        <w:rFonts w:ascii="Wingdings 2" w:hAnsi="Wingdings 2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BC73595"/>
    <w:multiLevelType w:val="hybridMultilevel"/>
    <w:tmpl w:val="82AEF308"/>
    <w:lvl w:ilvl="0" w:tplc="A28EC9C8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5907A4"/>
    <w:multiLevelType w:val="multilevel"/>
    <w:tmpl w:val="FAA058DC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E214D6"/>
    <w:multiLevelType w:val="hybridMultilevel"/>
    <w:tmpl w:val="8CA2CF64"/>
    <w:lvl w:ilvl="0" w:tplc="8F067AE6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CC04BC">
      <w:start w:val="1"/>
      <w:numFmt w:val="decimal"/>
      <w:lvlText w:val="%2)"/>
      <w:lvlJc w:val="right"/>
      <w:pPr>
        <w:tabs>
          <w:tab w:val="num" w:pos="1420"/>
        </w:tabs>
        <w:ind w:left="1420" w:hanging="340"/>
      </w:pPr>
      <w:rPr>
        <w:rFonts w:ascii="Myriad Roman" w:hAnsi="Myriad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E5478"/>
    <w:multiLevelType w:val="multilevel"/>
    <w:tmpl w:val="10E0E86E"/>
    <w:lvl w:ilvl="0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40"/>
      </w:rPr>
    </w:lvl>
    <w:lvl w:ilvl="1">
      <w:numFmt w:val="bullet"/>
      <w:lvlText w:val=""/>
      <w:lvlJc w:val="left"/>
      <w:pPr>
        <w:tabs>
          <w:tab w:val="num" w:pos="737"/>
        </w:tabs>
        <w:ind w:left="737" w:hanging="380"/>
      </w:pPr>
      <w:rPr>
        <w:rFonts w:ascii="ZapfDingbats" w:hAnsi="ZapfDingbats" w:cs="Arial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B7F95"/>
    <w:multiLevelType w:val="multilevel"/>
    <w:tmpl w:val="6C100186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9708D1"/>
    <w:multiLevelType w:val="hybridMultilevel"/>
    <w:tmpl w:val="C5E8F5A6"/>
    <w:lvl w:ilvl="0" w:tplc="33409DF4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AC2828"/>
    <w:multiLevelType w:val="hybridMultilevel"/>
    <w:tmpl w:val="B6348A9A"/>
    <w:lvl w:ilvl="0" w:tplc="8F067AE6">
      <w:start w:val="3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7C3D46">
      <w:start w:val="1"/>
      <w:numFmt w:val="decimal"/>
      <w:lvlText w:val="%2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AA389C"/>
    <w:multiLevelType w:val="multilevel"/>
    <w:tmpl w:val="80DE54D4"/>
    <w:lvl w:ilvl="0">
      <w:start w:val="1"/>
      <w:numFmt w:val="decimal"/>
      <w:lvlText w:val="%1)"/>
      <w:lvlJc w:val="right"/>
      <w:pPr>
        <w:tabs>
          <w:tab w:val="num" w:pos="624"/>
        </w:tabs>
        <w:ind w:left="624" w:hanging="340"/>
      </w:pPr>
      <w:rPr>
        <w:rFonts w:ascii="Myriad Roman" w:hAnsi="Myriad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9"/>
  </w:num>
  <w:num w:numId="5">
    <w:abstractNumId w:val="47"/>
  </w:num>
  <w:num w:numId="6">
    <w:abstractNumId w:val="39"/>
  </w:num>
  <w:num w:numId="7">
    <w:abstractNumId w:val="4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1"/>
  </w:num>
  <w:num w:numId="20">
    <w:abstractNumId w:val="32"/>
  </w:num>
  <w:num w:numId="21">
    <w:abstractNumId w:val="35"/>
  </w:num>
  <w:num w:numId="22">
    <w:abstractNumId w:val="44"/>
  </w:num>
  <w:num w:numId="23">
    <w:abstractNumId w:val="37"/>
  </w:num>
  <w:num w:numId="24">
    <w:abstractNumId w:val="33"/>
  </w:num>
  <w:num w:numId="25">
    <w:abstractNumId w:val="27"/>
  </w:num>
  <w:num w:numId="26">
    <w:abstractNumId w:val="23"/>
  </w:num>
  <w:num w:numId="27">
    <w:abstractNumId w:val="28"/>
  </w:num>
  <w:num w:numId="28">
    <w:abstractNumId w:val="46"/>
  </w:num>
  <w:num w:numId="29">
    <w:abstractNumId w:val="15"/>
  </w:num>
  <w:num w:numId="30">
    <w:abstractNumId w:val="34"/>
  </w:num>
  <w:num w:numId="31">
    <w:abstractNumId w:val="26"/>
  </w:num>
  <w:num w:numId="32">
    <w:abstractNumId w:val="41"/>
  </w:num>
  <w:num w:numId="33">
    <w:abstractNumId w:val="48"/>
  </w:num>
  <w:num w:numId="34">
    <w:abstractNumId w:val="29"/>
  </w:num>
  <w:num w:numId="35">
    <w:abstractNumId w:val="22"/>
  </w:num>
  <w:num w:numId="36">
    <w:abstractNumId w:val="21"/>
  </w:num>
  <w:num w:numId="37">
    <w:abstractNumId w:val="45"/>
  </w:num>
  <w:num w:numId="38">
    <w:abstractNumId w:val="14"/>
  </w:num>
  <w:num w:numId="39">
    <w:abstractNumId w:val="16"/>
  </w:num>
  <w:num w:numId="40">
    <w:abstractNumId w:val="12"/>
  </w:num>
  <w:num w:numId="41">
    <w:abstractNumId w:val="25"/>
  </w:num>
  <w:num w:numId="42">
    <w:abstractNumId w:val="17"/>
  </w:num>
  <w:num w:numId="43">
    <w:abstractNumId w:val="13"/>
  </w:num>
  <w:num w:numId="44">
    <w:abstractNumId w:val="36"/>
  </w:num>
  <w:num w:numId="45">
    <w:abstractNumId w:val="42"/>
  </w:num>
  <w:num w:numId="46">
    <w:abstractNumId w:val="18"/>
  </w:num>
  <w:num w:numId="47">
    <w:abstractNumId w:val="20"/>
  </w:num>
  <w:num w:numId="48">
    <w:abstractNumId w:val="30"/>
  </w:num>
  <w:num w:numId="49">
    <w:abstractNumId w:val="4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bordersDoNotSurroundHeader/>
  <w:bordersDoNotSurroundFooter/>
  <w:hideSpellingErrors/>
  <w:proofState w:spelling="clean"/>
  <w:defaultTabStop w:val="720"/>
  <w:autoHyphenation/>
  <w:hyphenationZone w:val="284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/>
  <w:rsids>
    <w:rsidRoot w:val="006563CD"/>
    <w:rsid w:val="00001C74"/>
    <w:rsid w:val="00003E66"/>
    <w:rsid w:val="000068A8"/>
    <w:rsid w:val="000119E4"/>
    <w:rsid w:val="0001679D"/>
    <w:rsid w:val="0001746A"/>
    <w:rsid w:val="00017646"/>
    <w:rsid w:val="000228D8"/>
    <w:rsid w:val="000232CE"/>
    <w:rsid w:val="0003049E"/>
    <w:rsid w:val="00030668"/>
    <w:rsid w:val="00031C75"/>
    <w:rsid w:val="00033148"/>
    <w:rsid w:val="00035A08"/>
    <w:rsid w:val="000404B4"/>
    <w:rsid w:val="000427A0"/>
    <w:rsid w:val="00052E6E"/>
    <w:rsid w:val="0005418F"/>
    <w:rsid w:val="00057454"/>
    <w:rsid w:val="0005788E"/>
    <w:rsid w:val="00060800"/>
    <w:rsid w:val="000655DE"/>
    <w:rsid w:val="000659D4"/>
    <w:rsid w:val="000721D3"/>
    <w:rsid w:val="000731E1"/>
    <w:rsid w:val="00073E83"/>
    <w:rsid w:val="00074260"/>
    <w:rsid w:val="0008152A"/>
    <w:rsid w:val="000860E1"/>
    <w:rsid w:val="00087D88"/>
    <w:rsid w:val="00090B84"/>
    <w:rsid w:val="0009337B"/>
    <w:rsid w:val="00097171"/>
    <w:rsid w:val="000A0AE6"/>
    <w:rsid w:val="000A1319"/>
    <w:rsid w:val="000A3D9B"/>
    <w:rsid w:val="000A65A8"/>
    <w:rsid w:val="000A703D"/>
    <w:rsid w:val="000B0DA9"/>
    <w:rsid w:val="000B2823"/>
    <w:rsid w:val="000B6DB5"/>
    <w:rsid w:val="000C0410"/>
    <w:rsid w:val="000C11A1"/>
    <w:rsid w:val="000C1E28"/>
    <w:rsid w:val="000C635D"/>
    <w:rsid w:val="000D34EE"/>
    <w:rsid w:val="000E0DAE"/>
    <w:rsid w:val="000E48B6"/>
    <w:rsid w:val="000E5BB2"/>
    <w:rsid w:val="000F7038"/>
    <w:rsid w:val="0010159F"/>
    <w:rsid w:val="00104663"/>
    <w:rsid w:val="0010485F"/>
    <w:rsid w:val="001055B0"/>
    <w:rsid w:val="0011009B"/>
    <w:rsid w:val="00110C56"/>
    <w:rsid w:val="001110C2"/>
    <w:rsid w:val="00113551"/>
    <w:rsid w:val="00122CF2"/>
    <w:rsid w:val="001248B2"/>
    <w:rsid w:val="001248C3"/>
    <w:rsid w:val="00124EB3"/>
    <w:rsid w:val="0012500D"/>
    <w:rsid w:val="00130199"/>
    <w:rsid w:val="0013541B"/>
    <w:rsid w:val="00141E1F"/>
    <w:rsid w:val="00145191"/>
    <w:rsid w:val="001456E3"/>
    <w:rsid w:val="0014623A"/>
    <w:rsid w:val="00150373"/>
    <w:rsid w:val="00151FFC"/>
    <w:rsid w:val="00154355"/>
    <w:rsid w:val="00156865"/>
    <w:rsid w:val="00157158"/>
    <w:rsid w:val="00160CF6"/>
    <w:rsid w:val="001621CD"/>
    <w:rsid w:val="00162702"/>
    <w:rsid w:val="00162C7C"/>
    <w:rsid w:val="0016526F"/>
    <w:rsid w:val="001719F9"/>
    <w:rsid w:val="00172CF7"/>
    <w:rsid w:val="001750E7"/>
    <w:rsid w:val="00180BFE"/>
    <w:rsid w:val="00180D05"/>
    <w:rsid w:val="0018675C"/>
    <w:rsid w:val="00192228"/>
    <w:rsid w:val="001931D4"/>
    <w:rsid w:val="0019515D"/>
    <w:rsid w:val="00195D91"/>
    <w:rsid w:val="00196C7B"/>
    <w:rsid w:val="00197E8C"/>
    <w:rsid w:val="001A112E"/>
    <w:rsid w:val="001A5D13"/>
    <w:rsid w:val="001C03C1"/>
    <w:rsid w:val="001C15CB"/>
    <w:rsid w:val="001C1A4A"/>
    <w:rsid w:val="001C2010"/>
    <w:rsid w:val="001C4A62"/>
    <w:rsid w:val="001C5AA1"/>
    <w:rsid w:val="001D05A8"/>
    <w:rsid w:val="001D0835"/>
    <w:rsid w:val="001D2638"/>
    <w:rsid w:val="001E28F5"/>
    <w:rsid w:val="001E42EB"/>
    <w:rsid w:val="001E54E2"/>
    <w:rsid w:val="001E5833"/>
    <w:rsid w:val="001E6394"/>
    <w:rsid w:val="001E7AB8"/>
    <w:rsid w:val="001F1970"/>
    <w:rsid w:val="001F3CA4"/>
    <w:rsid w:val="001F7991"/>
    <w:rsid w:val="00200D34"/>
    <w:rsid w:val="00203FA7"/>
    <w:rsid w:val="00207A69"/>
    <w:rsid w:val="0021129D"/>
    <w:rsid w:val="002136DA"/>
    <w:rsid w:val="00221AF4"/>
    <w:rsid w:val="0022313F"/>
    <w:rsid w:val="00225F15"/>
    <w:rsid w:val="00234D1C"/>
    <w:rsid w:val="002364DD"/>
    <w:rsid w:val="00237A58"/>
    <w:rsid w:val="00250309"/>
    <w:rsid w:val="0025263C"/>
    <w:rsid w:val="00261387"/>
    <w:rsid w:val="002638E6"/>
    <w:rsid w:val="002640BB"/>
    <w:rsid w:val="00272E62"/>
    <w:rsid w:val="00274F36"/>
    <w:rsid w:val="002762EF"/>
    <w:rsid w:val="002837BF"/>
    <w:rsid w:val="002841A1"/>
    <w:rsid w:val="00290F83"/>
    <w:rsid w:val="002919C1"/>
    <w:rsid w:val="00292333"/>
    <w:rsid w:val="002937D0"/>
    <w:rsid w:val="00293DD3"/>
    <w:rsid w:val="002A02C6"/>
    <w:rsid w:val="002A0592"/>
    <w:rsid w:val="002A1BD3"/>
    <w:rsid w:val="002A4488"/>
    <w:rsid w:val="002A592D"/>
    <w:rsid w:val="002B1577"/>
    <w:rsid w:val="002B1A50"/>
    <w:rsid w:val="002B4C68"/>
    <w:rsid w:val="002B65D4"/>
    <w:rsid w:val="002B75CA"/>
    <w:rsid w:val="002C274B"/>
    <w:rsid w:val="002C604E"/>
    <w:rsid w:val="002D46FD"/>
    <w:rsid w:val="002D62FE"/>
    <w:rsid w:val="002D767A"/>
    <w:rsid w:val="002E0DD7"/>
    <w:rsid w:val="002E7F13"/>
    <w:rsid w:val="002F273C"/>
    <w:rsid w:val="002F5DA3"/>
    <w:rsid w:val="002F63C1"/>
    <w:rsid w:val="00304E5D"/>
    <w:rsid w:val="00306831"/>
    <w:rsid w:val="003068AE"/>
    <w:rsid w:val="00310735"/>
    <w:rsid w:val="00313B02"/>
    <w:rsid w:val="003172E9"/>
    <w:rsid w:val="00321418"/>
    <w:rsid w:val="00322189"/>
    <w:rsid w:val="00325ABC"/>
    <w:rsid w:val="00332001"/>
    <w:rsid w:val="00333DB0"/>
    <w:rsid w:val="003352B4"/>
    <w:rsid w:val="00346259"/>
    <w:rsid w:val="00347B17"/>
    <w:rsid w:val="003543D9"/>
    <w:rsid w:val="00355E9F"/>
    <w:rsid w:val="0036192C"/>
    <w:rsid w:val="00366828"/>
    <w:rsid w:val="00370D29"/>
    <w:rsid w:val="003726CD"/>
    <w:rsid w:val="0039203B"/>
    <w:rsid w:val="00393F32"/>
    <w:rsid w:val="00395A3A"/>
    <w:rsid w:val="00396151"/>
    <w:rsid w:val="0039755B"/>
    <w:rsid w:val="003A2487"/>
    <w:rsid w:val="003B0856"/>
    <w:rsid w:val="003B19E3"/>
    <w:rsid w:val="003B2109"/>
    <w:rsid w:val="003C45CF"/>
    <w:rsid w:val="003D2A6E"/>
    <w:rsid w:val="003D2FC7"/>
    <w:rsid w:val="003E46B1"/>
    <w:rsid w:val="003F5DDB"/>
    <w:rsid w:val="003F743C"/>
    <w:rsid w:val="00404D8D"/>
    <w:rsid w:val="00411F0F"/>
    <w:rsid w:val="00417E06"/>
    <w:rsid w:val="00421664"/>
    <w:rsid w:val="00421C44"/>
    <w:rsid w:val="0042378A"/>
    <w:rsid w:val="00431043"/>
    <w:rsid w:val="004326AC"/>
    <w:rsid w:val="00434339"/>
    <w:rsid w:val="004367ED"/>
    <w:rsid w:val="004428D8"/>
    <w:rsid w:val="00447409"/>
    <w:rsid w:val="00452D78"/>
    <w:rsid w:val="00455E56"/>
    <w:rsid w:val="004604A0"/>
    <w:rsid w:val="00460E92"/>
    <w:rsid w:val="00461CDA"/>
    <w:rsid w:val="00467C0B"/>
    <w:rsid w:val="0047128C"/>
    <w:rsid w:val="00476115"/>
    <w:rsid w:val="004765B4"/>
    <w:rsid w:val="00476850"/>
    <w:rsid w:val="00476CDA"/>
    <w:rsid w:val="00484EF8"/>
    <w:rsid w:val="00484F29"/>
    <w:rsid w:val="00486268"/>
    <w:rsid w:val="004869E0"/>
    <w:rsid w:val="00486C2D"/>
    <w:rsid w:val="0049268E"/>
    <w:rsid w:val="00494A9B"/>
    <w:rsid w:val="004A2825"/>
    <w:rsid w:val="004A4186"/>
    <w:rsid w:val="004A66CE"/>
    <w:rsid w:val="004B35FA"/>
    <w:rsid w:val="004B52B8"/>
    <w:rsid w:val="004C3F41"/>
    <w:rsid w:val="004C4B27"/>
    <w:rsid w:val="004D1172"/>
    <w:rsid w:val="004D2D28"/>
    <w:rsid w:val="004E3144"/>
    <w:rsid w:val="004E39F7"/>
    <w:rsid w:val="004E481B"/>
    <w:rsid w:val="004E561B"/>
    <w:rsid w:val="004E6160"/>
    <w:rsid w:val="004F090A"/>
    <w:rsid w:val="004F2020"/>
    <w:rsid w:val="00500291"/>
    <w:rsid w:val="00503ED8"/>
    <w:rsid w:val="0050496E"/>
    <w:rsid w:val="00505BA3"/>
    <w:rsid w:val="0051184E"/>
    <w:rsid w:val="00511C99"/>
    <w:rsid w:val="00517B25"/>
    <w:rsid w:val="00526448"/>
    <w:rsid w:val="00526645"/>
    <w:rsid w:val="00527D7D"/>
    <w:rsid w:val="00527FD3"/>
    <w:rsid w:val="00532A6D"/>
    <w:rsid w:val="00535846"/>
    <w:rsid w:val="00535941"/>
    <w:rsid w:val="00542659"/>
    <w:rsid w:val="0054729D"/>
    <w:rsid w:val="005504B6"/>
    <w:rsid w:val="0055221E"/>
    <w:rsid w:val="005544B3"/>
    <w:rsid w:val="00562DF4"/>
    <w:rsid w:val="005673D9"/>
    <w:rsid w:val="00574757"/>
    <w:rsid w:val="005748C3"/>
    <w:rsid w:val="00574DFB"/>
    <w:rsid w:val="005754E5"/>
    <w:rsid w:val="005756B0"/>
    <w:rsid w:val="00576E7B"/>
    <w:rsid w:val="00583837"/>
    <w:rsid w:val="00586D17"/>
    <w:rsid w:val="00590FD4"/>
    <w:rsid w:val="00593A4F"/>
    <w:rsid w:val="005953E4"/>
    <w:rsid w:val="005A6F85"/>
    <w:rsid w:val="005B0C35"/>
    <w:rsid w:val="005B2925"/>
    <w:rsid w:val="005B2E92"/>
    <w:rsid w:val="005B3402"/>
    <w:rsid w:val="005B3A5B"/>
    <w:rsid w:val="005B4621"/>
    <w:rsid w:val="005B72DB"/>
    <w:rsid w:val="005C2DBC"/>
    <w:rsid w:val="005C38F9"/>
    <w:rsid w:val="005D1AC0"/>
    <w:rsid w:val="005D22CF"/>
    <w:rsid w:val="005D6D72"/>
    <w:rsid w:val="005D7AE7"/>
    <w:rsid w:val="005E119D"/>
    <w:rsid w:val="005E259E"/>
    <w:rsid w:val="005E2B0D"/>
    <w:rsid w:val="005E67E7"/>
    <w:rsid w:val="005F00B9"/>
    <w:rsid w:val="005F0B96"/>
    <w:rsid w:val="005F4353"/>
    <w:rsid w:val="005F6758"/>
    <w:rsid w:val="005F7440"/>
    <w:rsid w:val="006018DC"/>
    <w:rsid w:val="0060236E"/>
    <w:rsid w:val="00602C06"/>
    <w:rsid w:val="00606409"/>
    <w:rsid w:val="006111F2"/>
    <w:rsid w:val="00611712"/>
    <w:rsid w:val="00611A44"/>
    <w:rsid w:val="00612649"/>
    <w:rsid w:val="006127E8"/>
    <w:rsid w:val="006134A1"/>
    <w:rsid w:val="00626392"/>
    <w:rsid w:val="006367C6"/>
    <w:rsid w:val="0064017A"/>
    <w:rsid w:val="00641D50"/>
    <w:rsid w:val="00641FA4"/>
    <w:rsid w:val="00642A82"/>
    <w:rsid w:val="00646F67"/>
    <w:rsid w:val="00650434"/>
    <w:rsid w:val="006523EC"/>
    <w:rsid w:val="00654510"/>
    <w:rsid w:val="006563CD"/>
    <w:rsid w:val="00657FA5"/>
    <w:rsid w:val="006605B6"/>
    <w:rsid w:val="006627A0"/>
    <w:rsid w:val="00667869"/>
    <w:rsid w:val="00667FD2"/>
    <w:rsid w:val="00674AA4"/>
    <w:rsid w:val="0067507A"/>
    <w:rsid w:val="00676A0F"/>
    <w:rsid w:val="00685C4C"/>
    <w:rsid w:val="00685EF1"/>
    <w:rsid w:val="006860AB"/>
    <w:rsid w:val="00686EE9"/>
    <w:rsid w:val="006942FF"/>
    <w:rsid w:val="006947BD"/>
    <w:rsid w:val="006A4717"/>
    <w:rsid w:val="006A5387"/>
    <w:rsid w:val="006A7283"/>
    <w:rsid w:val="006B35EA"/>
    <w:rsid w:val="006C0901"/>
    <w:rsid w:val="006C0B58"/>
    <w:rsid w:val="006C14C6"/>
    <w:rsid w:val="006C3FFF"/>
    <w:rsid w:val="006C57AE"/>
    <w:rsid w:val="006C72EF"/>
    <w:rsid w:val="006D3470"/>
    <w:rsid w:val="006D3854"/>
    <w:rsid w:val="006D694A"/>
    <w:rsid w:val="006F0666"/>
    <w:rsid w:val="006F2A85"/>
    <w:rsid w:val="007026A9"/>
    <w:rsid w:val="00702DBF"/>
    <w:rsid w:val="0070373D"/>
    <w:rsid w:val="00711F25"/>
    <w:rsid w:val="00711FB4"/>
    <w:rsid w:val="00713611"/>
    <w:rsid w:val="00721B09"/>
    <w:rsid w:val="00724F2C"/>
    <w:rsid w:val="00726B90"/>
    <w:rsid w:val="00734059"/>
    <w:rsid w:val="00734461"/>
    <w:rsid w:val="007365DB"/>
    <w:rsid w:val="007435EC"/>
    <w:rsid w:val="00745607"/>
    <w:rsid w:val="00745CEA"/>
    <w:rsid w:val="00746194"/>
    <w:rsid w:val="00751E81"/>
    <w:rsid w:val="00760FB6"/>
    <w:rsid w:val="0076137E"/>
    <w:rsid w:val="00764D28"/>
    <w:rsid w:val="00767100"/>
    <w:rsid w:val="0077017B"/>
    <w:rsid w:val="0077061F"/>
    <w:rsid w:val="00771399"/>
    <w:rsid w:val="007713CE"/>
    <w:rsid w:val="00772665"/>
    <w:rsid w:val="00774A1A"/>
    <w:rsid w:val="00777861"/>
    <w:rsid w:val="00781E48"/>
    <w:rsid w:val="007820A6"/>
    <w:rsid w:val="00783762"/>
    <w:rsid w:val="00797803"/>
    <w:rsid w:val="007A1EA4"/>
    <w:rsid w:val="007A469C"/>
    <w:rsid w:val="007A48DA"/>
    <w:rsid w:val="007A4D15"/>
    <w:rsid w:val="007B2195"/>
    <w:rsid w:val="007B5BD3"/>
    <w:rsid w:val="007B6E3A"/>
    <w:rsid w:val="007B7B57"/>
    <w:rsid w:val="007D3074"/>
    <w:rsid w:val="007D45D2"/>
    <w:rsid w:val="007D4F57"/>
    <w:rsid w:val="007D6EB6"/>
    <w:rsid w:val="007D70F7"/>
    <w:rsid w:val="007E122B"/>
    <w:rsid w:val="007E4F7D"/>
    <w:rsid w:val="007E6543"/>
    <w:rsid w:val="007F0825"/>
    <w:rsid w:val="007F2326"/>
    <w:rsid w:val="007F4860"/>
    <w:rsid w:val="007F7B49"/>
    <w:rsid w:val="0080441A"/>
    <w:rsid w:val="008046E1"/>
    <w:rsid w:val="00807D81"/>
    <w:rsid w:val="00811B03"/>
    <w:rsid w:val="00811F95"/>
    <w:rsid w:val="0083071F"/>
    <w:rsid w:val="0083208B"/>
    <w:rsid w:val="00834591"/>
    <w:rsid w:val="00834F9B"/>
    <w:rsid w:val="008351DD"/>
    <w:rsid w:val="00836BB9"/>
    <w:rsid w:val="00840C84"/>
    <w:rsid w:val="008452B6"/>
    <w:rsid w:val="00847DAE"/>
    <w:rsid w:val="00852873"/>
    <w:rsid w:val="00854A2D"/>
    <w:rsid w:val="008564E4"/>
    <w:rsid w:val="00857C57"/>
    <w:rsid w:val="00861800"/>
    <w:rsid w:val="00863FA8"/>
    <w:rsid w:val="00864919"/>
    <w:rsid w:val="00867FCC"/>
    <w:rsid w:val="008728A2"/>
    <w:rsid w:val="0087317C"/>
    <w:rsid w:val="0088188A"/>
    <w:rsid w:val="0088202B"/>
    <w:rsid w:val="0088258F"/>
    <w:rsid w:val="0088446A"/>
    <w:rsid w:val="00885442"/>
    <w:rsid w:val="00886B7A"/>
    <w:rsid w:val="008A231F"/>
    <w:rsid w:val="008B09AF"/>
    <w:rsid w:val="008B1B45"/>
    <w:rsid w:val="008B20AA"/>
    <w:rsid w:val="008B6B8D"/>
    <w:rsid w:val="008C0B0D"/>
    <w:rsid w:val="008C5B88"/>
    <w:rsid w:val="008C5E33"/>
    <w:rsid w:val="008C7C22"/>
    <w:rsid w:val="008D2801"/>
    <w:rsid w:val="008D6DD6"/>
    <w:rsid w:val="008E198A"/>
    <w:rsid w:val="008E5D4F"/>
    <w:rsid w:val="008E6246"/>
    <w:rsid w:val="008F175F"/>
    <w:rsid w:val="008F2CD4"/>
    <w:rsid w:val="008F4852"/>
    <w:rsid w:val="008F7532"/>
    <w:rsid w:val="008F7BAA"/>
    <w:rsid w:val="00904285"/>
    <w:rsid w:val="0091542F"/>
    <w:rsid w:val="00916595"/>
    <w:rsid w:val="0092339F"/>
    <w:rsid w:val="009251FA"/>
    <w:rsid w:val="00925338"/>
    <w:rsid w:val="00930FDC"/>
    <w:rsid w:val="00941239"/>
    <w:rsid w:val="00941A0F"/>
    <w:rsid w:val="009534C3"/>
    <w:rsid w:val="00953F20"/>
    <w:rsid w:val="00957001"/>
    <w:rsid w:val="00957521"/>
    <w:rsid w:val="00967784"/>
    <w:rsid w:val="00970B06"/>
    <w:rsid w:val="0097196D"/>
    <w:rsid w:val="00973F41"/>
    <w:rsid w:val="0097749C"/>
    <w:rsid w:val="00980684"/>
    <w:rsid w:val="009915D4"/>
    <w:rsid w:val="009965D3"/>
    <w:rsid w:val="009A6042"/>
    <w:rsid w:val="009A72AD"/>
    <w:rsid w:val="009B40B4"/>
    <w:rsid w:val="009B595B"/>
    <w:rsid w:val="009B59C0"/>
    <w:rsid w:val="009C187C"/>
    <w:rsid w:val="009C236B"/>
    <w:rsid w:val="009C31B7"/>
    <w:rsid w:val="009C799C"/>
    <w:rsid w:val="009C7F90"/>
    <w:rsid w:val="009E0674"/>
    <w:rsid w:val="009E450C"/>
    <w:rsid w:val="009F022B"/>
    <w:rsid w:val="009F209A"/>
    <w:rsid w:val="009F2451"/>
    <w:rsid w:val="009F3D13"/>
    <w:rsid w:val="009F5179"/>
    <w:rsid w:val="009F573A"/>
    <w:rsid w:val="009F5FA8"/>
    <w:rsid w:val="00A02416"/>
    <w:rsid w:val="00A02A6F"/>
    <w:rsid w:val="00A06F8B"/>
    <w:rsid w:val="00A11158"/>
    <w:rsid w:val="00A13B44"/>
    <w:rsid w:val="00A15D9A"/>
    <w:rsid w:val="00A201EB"/>
    <w:rsid w:val="00A26FF1"/>
    <w:rsid w:val="00A30014"/>
    <w:rsid w:val="00A303F1"/>
    <w:rsid w:val="00A318CC"/>
    <w:rsid w:val="00A31A63"/>
    <w:rsid w:val="00A338AA"/>
    <w:rsid w:val="00A354AC"/>
    <w:rsid w:val="00A3783E"/>
    <w:rsid w:val="00A4416C"/>
    <w:rsid w:val="00A46129"/>
    <w:rsid w:val="00A47456"/>
    <w:rsid w:val="00A4759C"/>
    <w:rsid w:val="00A478A6"/>
    <w:rsid w:val="00A5203C"/>
    <w:rsid w:val="00A64043"/>
    <w:rsid w:val="00A66C63"/>
    <w:rsid w:val="00A77187"/>
    <w:rsid w:val="00A80511"/>
    <w:rsid w:val="00A81C97"/>
    <w:rsid w:val="00A82A2B"/>
    <w:rsid w:val="00A869DF"/>
    <w:rsid w:val="00A86F6D"/>
    <w:rsid w:val="00A8754D"/>
    <w:rsid w:val="00A910A0"/>
    <w:rsid w:val="00A9395A"/>
    <w:rsid w:val="00AA19B0"/>
    <w:rsid w:val="00AA562F"/>
    <w:rsid w:val="00AA6ABA"/>
    <w:rsid w:val="00AA7A7F"/>
    <w:rsid w:val="00AB2C5E"/>
    <w:rsid w:val="00AB6AD1"/>
    <w:rsid w:val="00AC0102"/>
    <w:rsid w:val="00AC3F3E"/>
    <w:rsid w:val="00AC748C"/>
    <w:rsid w:val="00AD6149"/>
    <w:rsid w:val="00AD675F"/>
    <w:rsid w:val="00AE0084"/>
    <w:rsid w:val="00AE1880"/>
    <w:rsid w:val="00AE3794"/>
    <w:rsid w:val="00AE4B5D"/>
    <w:rsid w:val="00AE769C"/>
    <w:rsid w:val="00B0086A"/>
    <w:rsid w:val="00B01E5A"/>
    <w:rsid w:val="00B042E5"/>
    <w:rsid w:val="00B04B18"/>
    <w:rsid w:val="00B04FD3"/>
    <w:rsid w:val="00B06464"/>
    <w:rsid w:val="00B06EDB"/>
    <w:rsid w:val="00B13C64"/>
    <w:rsid w:val="00B1661C"/>
    <w:rsid w:val="00B17B30"/>
    <w:rsid w:val="00B239AF"/>
    <w:rsid w:val="00B23A43"/>
    <w:rsid w:val="00B241EC"/>
    <w:rsid w:val="00B245D5"/>
    <w:rsid w:val="00B25BA7"/>
    <w:rsid w:val="00B25C10"/>
    <w:rsid w:val="00B303E4"/>
    <w:rsid w:val="00B30CE9"/>
    <w:rsid w:val="00B364FD"/>
    <w:rsid w:val="00B3742F"/>
    <w:rsid w:val="00B37F3C"/>
    <w:rsid w:val="00B40476"/>
    <w:rsid w:val="00B4126D"/>
    <w:rsid w:val="00B5167F"/>
    <w:rsid w:val="00B528BF"/>
    <w:rsid w:val="00B52D57"/>
    <w:rsid w:val="00B52EBA"/>
    <w:rsid w:val="00B55FE6"/>
    <w:rsid w:val="00B6368B"/>
    <w:rsid w:val="00B63A2A"/>
    <w:rsid w:val="00B64727"/>
    <w:rsid w:val="00B64B2F"/>
    <w:rsid w:val="00B72755"/>
    <w:rsid w:val="00B7793D"/>
    <w:rsid w:val="00B8305F"/>
    <w:rsid w:val="00B84D24"/>
    <w:rsid w:val="00B90C0A"/>
    <w:rsid w:val="00B92D0A"/>
    <w:rsid w:val="00BA62E5"/>
    <w:rsid w:val="00BB3DBD"/>
    <w:rsid w:val="00BB6E2A"/>
    <w:rsid w:val="00BC3432"/>
    <w:rsid w:val="00BC34C2"/>
    <w:rsid w:val="00BC4C4B"/>
    <w:rsid w:val="00BD0D97"/>
    <w:rsid w:val="00BD1352"/>
    <w:rsid w:val="00BE08DF"/>
    <w:rsid w:val="00BE2076"/>
    <w:rsid w:val="00BE2A8C"/>
    <w:rsid w:val="00BE48CF"/>
    <w:rsid w:val="00BE74C9"/>
    <w:rsid w:val="00BF49B3"/>
    <w:rsid w:val="00BF5A76"/>
    <w:rsid w:val="00BF7601"/>
    <w:rsid w:val="00C065B3"/>
    <w:rsid w:val="00C07614"/>
    <w:rsid w:val="00C10C96"/>
    <w:rsid w:val="00C13AAB"/>
    <w:rsid w:val="00C14F52"/>
    <w:rsid w:val="00C2422A"/>
    <w:rsid w:val="00C26A72"/>
    <w:rsid w:val="00C26B55"/>
    <w:rsid w:val="00C3564C"/>
    <w:rsid w:val="00C4409A"/>
    <w:rsid w:val="00C63AEB"/>
    <w:rsid w:val="00C655F5"/>
    <w:rsid w:val="00C678A6"/>
    <w:rsid w:val="00C70915"/>
    <w:rsid w:val="00C71F54"/>
    <w:rsid w:val="00C723EE"/>
    <w:rsid w:val="00C72C2D"/>
    <w:rsid w:val="00C7698B"/>
    <w:rsid w:val="00C838E2"/>
    <w:rsid w:val="00C84189"/>
    <w:rsid w:val="00C91898"/>
    <w:rsid w:val="00C96410"/>
    <w:rsid w:val="00C978F8"/>
    <w:rsid w:val="00CA05C0"/>
    <w:rsid w:val="00CB6670"/>
    <w:rsid w:val="00CC22D6"/>
    <w:rsid w:val="00CC554D"/>
    <w:rsid w:val="00CC572C"/>
    <w:rsid w:val="00CC7B50"/>
    <w:rsid w:val="00CC7D04"/>
    <w:rsid w:val="00CD3D76"/>
    <w:rsid w:val="00CD75FF"/>
    <w:rsid w:val="00CD7D9B"/>
    <w:rsid w:val="00CE01E1"/>
    <w:rsid w:val="00CE1AF9"/>
    <w:rsid w:val="00CE2130"/>
    <w:rsid w:val="00CF17C3"/>
    <w:rsid w:val="00CF237C"/>
    <w:rsid w:val="00CF7206"/>
    <w:rsid w:val="00CF752C"/>
    <w:rsid w:val="00CF78B9"/>
    <w:rsid w:val="00D05876"/>
    <w:rsid w:val="00D14BD5"/>
    <w:rsid w:val="00D23BAE"/>
    <w:rsid w:val="00D32DDD"/>
    <w:rsid w:val="00D34C0E"/>
    <w:rsid w:val="00D51D42"/>
    <w:rsid w:val="00D606DE"/>
    <w:rsid w:val="00D63112"/>
    <w:rsid w:val="00D73FA2"/>
    <w:rsid w:val="00D7479A"/>
    <w:rsid w:val="00D76BBA"/>
    <w:rsid w:val="00D81D96"/>
    <w:rsid w:val="00D838CA"/>
    <w:rsid w:val="00D83FDD"/>
    <w:rsid w:val="00D85819"/>
    <w:rsid w:val="00D90B4E"/>
    <w:rsid w:val="00D93F05"/>
    <w:rsid w:val="00D96281"/>
    <w:rsid w:val="00D96357"/>
    <w:rsid w:val="00DA0BF8"/>
    <w:rsid w:val="00DA0FDF"/>
    <w:rsid w:val="00DA2DB5"/>
    <w:rsid w:val="00DB2E13"/>
    <w:rsid w:val="00DB3DD3"/>
    <w:rsid w:val="00DC58BB"/>
    <w:rsid w:val="00DD3325"/>
    <w:rsid w:val="00DE049D"/>
    <w:rsid w:val="00DE2FBD"/>
    <w:rsid w:val="00DE4331"/>
    <w:rsid w:val="00DE76FF"/>
    <w:rsid w:val="00DF014C"/>
    <w:rsid w:val="00DF07DB"/>
    <w:rsid w:val="00DF1C99"/>
    <w:rsid w:val="00DF3FDD"/>
    <w:rsid w:val="00DF4A4F"/>
    <w:rsid w:val="00DF4B14"/>
    <w:rsid w:val="00DF6B49"/>
    <w:rsid w:val="00E00BD8"/>
    <w:rsid w:val="00E02C34"/>
    <w:rsid w:val="00E04D69"/>
    <w:rsid w:val="00E129C3"/>
    <w:rsid w:val="00E14034"/>
    <w:rsid w:val="00E23A0B"/>
    <w:rsid w:val="00E23C41"/>
    <w:rsid w:val="00E257AC"/>
    <w:rsid w:val="00E26EED"/>
    <w:rsid w:val="00E27415"/>
    <w:rsid w:val="00E37EDB"/>
    <w:rsid w:val="00E37F5F"/>
    <w:rsid w:val="00E37FB1"/>
    <w:rsid w:val="00E40E36"/>
    <w:rsid w:val="00E416A8"/>
    <w:rsid w:val="00E62338"/>
    <w:rsid w:val="00E64AF0"/>
    <w:rsid w:val="00E6672A"/>
    <w:rsid w:val="00E66EF4"/>
    <w:rsid w:val="00E679AD"/>
    <w:rsid w:val="00E71674"/>
    <w:rsid w:val="00E7426D"/>
    <w:rsid w:val="00E759C0"/>
    <w:rsid w:val="00E80538"/>
    <w:rsid w:val="00E90AC2"/>
    <w:rsid w:val="00E92683"/>
    <w:rsid w:val="00E92CBD"/>
    <w:rsid w:val="00E94A0F"/>
    <w:rsid w:val="00EA28E1"/>
    <w:rsid w:val="00EA5A83"/>
    <w:rsid w:val="00EA7F0E"/>
    <w:rsid w:val="00EB1908"/>
    <w:rsid w:val="00EB24F1"/>
    <w:rsid w:val="00EB3199"/>
    <w:rsid w:val="00EB7AF4"/>
    <w:rsid w:val="00EC0356"/>
    <w:rsid w:val="00EC309A"/>
    <w:rsid w:val="00ED13FC"/>
    <w:rsid w:val="00ED4163"/>
    <w:rsid w:val="00ED4348"/>
    <w:rsid w:val="00ED50E7"/>
    <w:rsid w:val="00ED6951"/>
    <w:rsid w:val="00ED786B"/>
    <w:rsid w:val="00EE04DA"/>
    <w:rsid w:val="00EE0892"/>
    <w:rsid w:val="00EE47A4"/>
    <w:rsid w:val="00EE4FE2"/>
    <w:rsid w:val="00EE6726"/>
    <w:rsid w:val="00EF5286"/>
    <w:rsid w:val="00EF54EC"/>
    <w:rsid w:val="00EF76E6"/>
    <w:rsid w:val="00F107E4"/>
    <w:rsid w:val="00F17E18"/>
    <w:rsid w:val="00F2457B"/>
    <w:rsid w:val="00F2551C"/>
    <w:rsid w:val="00F3181B"/>
    <w:rsid w:val="00F35446"/>
    <w:rsid w:val="00F367F0"/>
    <w:rsid w:val="00F41BAD"/>
    <w:rsid w:val="00F4672C"/>
    <w:rsid w:val="00F46E02"/>
    <w:rsid w:val="00F556E2"/>
    <w:rsid w:val="00F61F0D"/>
    <w:rsid w:val="00F62664"/>
    <w:rsid w:val="00F6449E"/>
    <w:rsid w:val="00F67328"/>
    <w:rsid w:val="00F70CFA"/>
    <w:rsid w:val="00F71229"/>
    <w:rsid w:val="00F712C0"/>
    <w:rsid w:val="00F71F55"/>
    <w:rsid w:val="00F72230"/>
    <w:rsid w:val="00F752FD"/>
    <w:rsid w:val="00F75FD8"/>
    <w:rsid w:val="00F76DB1"/>
    <w:rsid w:val="00F77B67"/>
    <w:rsid w:val="00F866C4"/>
    <w:rsid w:val="00F9020E"/>
    <w:rsid w:val="00F9661C"/>
    <w:rsid w:val="00FA05C9"/>
    <w:rsid w:val="00FA0873"/>
    <w:rsid w:val="00FA63B7"/>
    <w:rsid w:val="00FB0604"/>
    <w:rsid w:val="00FB13F8"/>
    <w:rsid w:val="00FB3A92"/>
    <w:rsid w:val="00FB4C92"/>
    <w:rsid w:val="00FB6D61"/>
    <w:rsid w:val="00FC5B93"/>
    <w:rsid w:val="00FC5E83"/>
    <w:rsid w:val="00FD2DB9"/>
    <w:rsid w:val="00FD5484"/>
    <w:rsid w:val="00FD582F"/>
    <w:rsid w:val="00FD5921"/>
    <w:rsid w:val="00FD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napToGrid w:val="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  <w:outlineLvl w:val="0"/>
    </w:pPr>
    <w:rPr>
      <w:b/>
      <w:sz w:val="20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outlineLvl w:val="1"/>
    </w:pPr>
    <w:rPr>
      <w:b/>
      <w:sz w:val="20"/>
      <w:lang w:val="it-IT"/>
    </w:rPr>
  </w:style>
  <w:style w:type="paragraph" w:styleId="Titolo3">
    <w:name w:val="heading 3"/>
    <w:basedOn w:val="Normale"/>
    <w:next w:val="Normale"/>
    <w:qFormat/>
    <w:pPr>
      <w:keepNext/>
      <w:widowControl/>
      <w:jc w:val="center"/>
      <w:outlineLvl w:val="2"/>
    </w:pPr>
    <w:rPr>
      <w:b/>
      <w:i/>
      <w:snapToGrid/>
      <w:lang w:val="it-IT"/>
    </w:rPr>
  </w:style>
  <w:style w:type="paragraph" w:styleId="Titolo4">
    <w:name w:val="heading 4"/>
    <w:basedOn w:val="Normale"/>
    <w:next w:val="Normale"/>
    <w:qFormat/>
    <w:pPr>
      <w:keepNext/>
      <w:widowControl/>
      <w:jc w:val="center"/>
      <w:outlineLvl w:val="3"/>
    </w:pPr>
    <w:rPr>
      <w:rFonts w:ascii="Verdana" w:hAnsi="Verdana"/>
      <w:b/>
      <w:snapToGrid/>
      <w:sz w:val="20"/>
      <w:lang w:val="it-IT"/>
    </w:rPr>
  </w:style>
  <w:style w:type="paragraph" w:styleId="Titolo5">
    <w:name w:val="heading 5"/>
    <w:basedOn w:val="Normale"/>
    <w:next w:val="Normale"/>
    <w:qFormat/>
    <w:pPr>
      <w:keepNext/>
      <w:widowControl/>
      <w:jc w:val="center"/>
      <w:outlineLvl w:val="4"/>
    </w:pPr>
    <w:rPr>
      <w:rFonts w:ascii="Verdana" w:hAnsi="Verdana"/>
      <w:b/>
      <w:snapToGrid/>
      <w:lang w:val="it-IT"/>
    </w:rPr>
  </w:style>
  <w:style w:type="paragraph" w:styleId="Titolo6">
    <w:name w:val="heading 6"/>
    <w:basedOn w:val="Normale"/>
    <w:next w:val="Normale"/>
    <w:qFormat/>
    <w:pPr>
      <w:keepNext/>
      <w:spacing w:after="240" w:line="240" w:lineRule="atLeast"/>
      <w:ind w:right="96"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widowControl/>
      <w:jc w:val="center"/>
      <w:outlineLvl w:val="6"/>
    </w:pPr>
    <w:rPr>
      <w:b/>
      <w:snapToGrid/>
      <w:sz w:val="32"/>
      <w:lang w:val="it-IT"/>
    </w:rPr>
  </w:style>
  <w:style w:type="paragraph" w:styleId="Titolo8">
    <w:name w:val="heading 8"/>
    <w:basedOn w:val="Normale"/>
    <w:next w:val="Normale"/>
    <w:qFormat/>
    <w:pPr>
      <w:keepNext/>
      <w:widowControl/>
      <w:spacing w:after="360"/>
      <w:outlineLvl w:val="7"/>
    </w:pPr>
    <w:rPr>
      <w:rFonts w:ascii="Courier" w:hAnsi="Courier"/>
      <w:b/>
      <w:snapToGrid/>
      <w:lang w:val="it-IT"/>
    </w:rPr>
  </w:style>
  <w:style w:type="paragraph" w:styleId="Titolo9">
    <w:name w:val="heading 9"/>
    <w:basedOn w:val="Normale"/>
    <w:next w:val="Normale"/>
    <w:qFormat/>
    <w:pPr>
      <w:keepNext/>
      <w:widowControl/>
      <w:spacing w:after="120"/>
      <w:ind w:right="96"/>
      <w:jc w:val="right"/>
      <w:outlineLvl w:val="8"/>
    </w:pPr>
    <w:rPr>
      <w:b/>
      <w:snapToGrid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3">
    <w:name w:val="Body Text 3"/>
    <w:basedOn w:val="Normale"/>
    <w:semiHidden/>
    <w:pPr>
      <w:ind w:right="96"/>
      <w:jc w:val="both"/>
    </w:pPr>
  </w:style>
  <w:style w:type="paragraph" w:styleId="Corpodeltesto">
    <w:name w:val="Body Text"/>
    <w:basedOn w:val="Normale"/>
    <w:semiHidden/>
    <w:pPr>
      <w:widowControl/>
      <w:jc w:val="both"/>
    </w:pPr>
    <w:rPr>
      <w:snapToGrid/>
      <w:sz w:val="22"/>
      <w:lang w:val="it-IT"/>
    </w:rPr>
  </w:style>
  <w:style w:type="paragraph" w:styleId="Testodelblocco">
    <w:name w:val="Block Text"/>
    <w:basedOn w:val="Normale"/>
    <w:semiHidden/>
    <w:pPr>
      <w:widowControl/>
      <w:ind w:left="284" w:right="284"/>
      <w:jc w:val="both"/>
    </w:pPr>
    <w:rPr>
      <w:i/>
      <w:snapToGrid/>
      <w:lang w:val="it-IT"/>
    </w:rPr>
  </w:style>
  <w:style w:type="paragraph" w:styleId="Intestazione">
    <w:name w:val="header"/>
    <w:basedOn w:val="Normale"/>
    <w:semiHidden/>
    <w:pPr>
      <w:widowControl/>
      <w:tabs>
        <w:tab w:val="center" w:pos="4819"/>
        <w:tab w:val="right" w:pos="9638"/>
      </w:tabs>
    </w:pPr>
    <w:rPr>
      <w:snapToGrid/>
      <w:lang w:val="it-IT"/>
    </w:rPr>
  </w:style>
  <w:style w:type="paragraph" w:styleId="Titolo">
    <w:name w:val="Title"/>
    <w:basedOn w:val="Normale"/>
    <w:qFormat/>
    <w:pPr>
      <w:widowControl/>
      <w:spacing w:line="360" w:lineRule="atLeast"/>
      <w:ind w:right="17"/>
      <w:jc w:val="center"/>
    </w:pPr>
    <w:rPr>
      <w:rFonts w:ascii="Century Gothic" w:hAnsi="Century Gothic"/>
      <w:b/>
      <w:snapToGrid/>
      <w:sz w:val="54"/>
      <w:lang w:val="it-IT"/>
    </w:rPr>
  </w:style>
  <w:style w:type="paragraph" w:styleId="Sottotitolo">
    <w:name w:val="Subtitle"/>
    <w:basedOn w:val="Normale"/>
    <w:qFormat/>
    <w:pPr>
      <w:spacing w:line="240" w:lineRule="atLeast"/>
      <w:ind w:right="96"/>
      <w:jc w:val="center"/>
    </w:pPr>
    <w:rPr>
      <w:b/>
      <w:sz w:val="36"/>
    </w:rPr>
  </w:style>
  <w:style w:type="paragraph" w:styleId="Corpodeltesto2">
    <w:name w:val="Body Text 2"/>
    <w:basedOn w:val="Normale"/>
    <w:semiHidden/>
    <w:pPr>
      <w:spacing w:after="120"/>
      <w:ind w:right="96"/>
      <w:jc w:val="both"/>
    </w:pPr>
    <w:rPr>
      <w:sz w:val="20"/>
    </w:rPr>
  </w:style>
  <w:style w:type="paragraph" w:styleId="Puntoelenco">
    <w:name w:val="List Bullet"/>
    <w:basedOn w:val="Normale"/>
    <w:autoRedefine/>
    <w:semiHidden/>
    <w:pPr>
      <w:widowControl/>
      <w:numPr>
        <w:numId w:val="8"/>
      </w:numPr>
      <w:spacing w:after="240"/>
      <w:jc w:val="both"/>
    </w:pPr>
    <w:rPr>
      <w:snapToGrid/>
      <w:lang w:val="it-IT"/>
    </w:rPr>
  </w:style>
  <w:style w:type="paragraph" w:styleId="Puntoelenco2">
    <w:name w:val="List Bullet 2"/>
    <w:basedOn w:val="Normale"/>
    <w:autoRedefine/>
    <w:semiHidden/>
    <w:pPr>
      <w:widowControl/>
      <w:numPr>
        <w:numId w:val="9"/>
      </w:numPr>
      <w:spacing w:after="240"/>
      <w:jc w:val="both"/>
    </w:pPr>
    <w:rPr>
      <w:snapToGrid/>
      <w:lang w:val="it-IT"/>
    </w:rPr>
  </w:style>
  <w:style w:type="paragraph" w:styleId="Puntoelenco3">
    <w:name w:val="List Bullet 3"/>
    <w:basedOn w:val="Normale"/>
    <w:autoRedefine/>
    <w:semiHidden/>
    <w:pPr>
      <w:widowControl/>
      <w:numPr>
        <w:numId w:val="10"/>
      </w:numPr>
      <w:spacing w:after="240"/>
      <w:jc w:val="both"/>
    </w:pPr>
    <w:rPr>
      <w:snapToGrid/>
      <w:lang w:val="it-IT"/>
    </w:rPr>
  </w:style>
  <w:style w:type="paragraph" w:styleId="Puntoelenco4">
    <w:name w:val="List Bullet 4"/>
    <w:basedOn w:val="Normale"/>
    <w:autoRedefine/>
    <w:semiHidden/>
    <w:pPr>
      <w:widowControl/>
      <w:numPr>
        <w:numId w:val="11"/>
      </w:numPr>
      <w:spacing w:after="240"/>
      <w:jc w:val="both"/>
    </w:pPr>
    <w:rPr>
      <w:snapToGrid/>
      <w:lang w:val="it-IT"/>
    </w:rPr>
  </w:style>
  <w:style w:type="paragraph" w:styleId="Puntoelenco5">
    <w:name w:val="List Bullet 5"/>
    <w:basedOn w:val="Normale"/>
    <w:autoRedefine/>
    <w:semiHidden/>
    <w:pPr>
      <w:widowControl/>
      <w:numPr>
        <w:numId w:val="12"/>
      </w:numPr>
      <w:spacing w:after="240"/>
      <w:jc w:val="both"/>
    </w:pPr>
    <w:rPr>
      <w:snapToGrid/>
      <w:lang w:val="it-IT"/>
    </w:rPr>
  </w:style>
  <w:style w:type="paragraph" w:styleId="Numeroelenco">
    <w:name w:val="List Number"/>
    <w:basedOn w:val="Normale"/>
    <w:semiHidden/>
    <w:pPr>
      <w:widowControl/>
      <w:numPr>
        <w:numId w:val="13"/>
      </w:numPr>
      <w:spacing w:after="240"/>
      <w:jc w:val="both"/>
    </w:pPr>
    <w:rPr>
      <w:snapToGrid/>
      <w:lang w:val="it-IT"/>
    </w:rPr>
  </w:style>
  <w:style w:type="paragraph" w:styleId="Numeroelenco2">
    <w:name w:val="List Number 2"/>
    <w:basedOn w:val="Normale"/>
    <w:semiHidden/>
    <w:pPr>
      <w:widowControl/>
      <w:numPr>
        <w:numId w:val="14"/>
      </w:numPr>
      <w:spacing w:after="240"/>
      <w:jc w:val="both"/>
    </w:pPr>
    <w:rPr>
      <w:snapToGrid/>
      <w:lang w:val="it-IT"/>
    </w:rPr>
  </w:style>
  <w:style w:type="paragraph" w:styleId="Numeroelenco3">
    <w:name w:val="List Number 3"/>
    <w:basedOn w:val="Normale"/>
    <w:semiHidden/>
    <w:pPr>
      <w:widowControl/>
      <w:numPr>
        <w:numId w:val="15"/>
      </w:numPr>
      <w:spacing w:after="240"/>
      <w:jc w:val="both"/>
    </w:pPr>
    <w:rPr>
      <w:snapToGrid/>
      <w:lang w:val="it-IT"/>
    </w:rPr>
  </w:style>
  <w:style w:type="paragraph" w:styleId="Numeroelenco4">
    <w:name w:val="List Number 4"/>
    <w:basedOn w:val="Normale"/>
    <w:semiHidden/>
    <w:pPr>
      <w:widowControl/>
      <w:numPr>
        <w:numId w:val="16"/>
      </w:numPr>
      <w:spacing w:after="240"/>
      <w:jc w:val="both"/>
    </w:pPr>
    <w:rPr>
      <w:snapToGrid/>
      <w:lang w:val="it-IT"/>
    </w:rPr>
  </w:style>
  <w:style w:type="paragraph" w:styleId="Numeroelenco5">
    <w:name w:val="List Number 5"/>
    <w:basedOn w:val="Normale"/>
    <w:semiHidden/>
    <w:pPr>
      <w:widowControl/>
      <w:numPr>
        <w:numId w:val="17"/>
      </w:numPr>
      <w:spacing w:after="240"/>
      <w:jc w:val="both"/>
    </w:pPr>
    <w:rPr>
      <w:snapToGrid/>
      <w:lang w:val="it-IT"/>
    </w:rPr>
  </w:style>
  <w:style w:type="paragraph" w:styleId="Didascalia">
    <w:name w:val="caption"/>
    <w:basedOn w:val="Normale"/>
    <w:next w:val="Normale"/>
    <w:qFormat/>
    <w:pPr>
      <w:ind w:right="96"/>
      <w:jc w:val="center"/>
    </w:pPr>
    <w:rPr>
      <w:b/>
      <w:u w:val="single"/>
      <w:lang w:val="it-IT"/>
    </w:rPr>
  </w:style>
  <w:style w:type="paragraph" w:customStyle="1" w:styleId="Rub2">
    <w:name w:val="Rub2"/>
    <w:basedOn w:val="Normale"/>
    <w:next w:val="Normale"/>
    <w:pPr>
      <w:widowControl/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napToGrid/>
      <w:sz w:val="20"/>
      <w:lang w:val="it-IT"/>
    </w:rPr>
  </w:style>
  <w:style w:type="paragraph" w:styleId="Pidipagina">
    <w:name w:val="footer"/>
    <w:basedOn w:val="Normale"/>
    <w:semiHidden/>
    <w:pPr>
      <w:widowControl/>
    </w:pPr>
    <w:rPr>
      <w:rFonts w:ascii="Arial" w:hAnsi="Arial"/>
      <w:snapToGrid/>
      <w:sz w:val="16"/>
      <w:lang w:val="it-IT"/>
    </w:rPr>
  </w:style>
  <w:style w:type="paragraph" w:customStyle="1" w:styleId="Rub3">
    <w:name w:val="Rub3"/>
    <w:basedOn w:val="Normale"/>
    <w:next w:val="Normale"/>
    <w:pPr>
      <w:widowControl/>
      <w:tabs>
        <w:tab w:val="left" w:pos="709"/>
      </w:tabs>
      <w:jc w:val="both"/>
    </w:pPr>
    <w:rPr>
      <w:b/>
      <w:i/>
      <w:snapToGrid/>
      <w:sz w:val="20"/>
      <w:lang w:val="it-IT"/>
    </w:rPr>
  </w:style>
  <w:style w:type="paragraph" w:styleId="NormaleWeb">
    <w:name w:val="Normal (Web)"/>
    <w:basedOn w:val="Normale"/>
    <w:semiHidden/>
    <w:pPr>
      <w:widowControl/>
      <w:spacing w:before="100" w:beforeAutospacing="1" w:after="100" w:afterAutospacing="1"/>
    </w:pPr>
    <w:rPr>
      <w:snapToGrid/>
      <w:szCs w:val="24"/>
      <w:lang w:val="it-IT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customStyle="1" w:styleId="Default">
    <w:name w:val="Default"/>
    <w:rsid w:val="00C769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C7F90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303E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303E4"/>
    <w:rPr>
      <w:snapToGrid w:val="0"/>
      <w:sz w:val="24"/>
      <w:lang w:val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303E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303E4"/>
    <w:rPr>
      <w:snapToGrid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opretorionline.it/aocs/alboent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ocosenza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tiano@aocs.it" TargetMode="External"/><Relationship Id="rId11" Type="http://schemas.openxmlformats.org/officeDocument/2006/relationships/hyperlink" Target="http://www.aocosenz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s@gbss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cos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6437-8699-4FAF-8765-7F4374E7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Premesso che  il servizio n</vt:lpstr>
    </vt:vector>
  </TitlesOfParts>
  <Company>Hewlett-Packard</Company>
  <LinksUpToDate>false</LinksUpToDate>
  <CharactersWithSpaces>3903</CharactersWithSpaces>
  <SharedDoc>false</SharedDoc>
  <HLinks>
    <vt:vector size="36" baseType="variant">
      <vt:variant>
        <vt:i4>1245205</vt:i4>
      </vt:variant>
      <vt:variant>
        <vt:i4>15</vt:i4>
      </vt:variant>
      <vt:variant>
        <vt:i4>0</vt:i4>
      </vt:variant>
      <vt:variant>
        <vt:i4>5</vt:i4>
      </vt:variant>
      <vt:variant>
        <vt:lpwstr>http://www.aocosenza.it/</vt:lpwstr>
      </vt:variant>
      <vt:variant>
        <vt:lpwstr/>
      </vt:variant>
      <vt:variant>
        <vt:i4>4718705</vt:i4>
      </vt:variant>
      <vt:variant>
        <vt:i4>12</vt:i4>
      </vt:variant>
      <vt:variant>
        <vt:i4>0</vt:i4>
      </vt:variant>
      <vt:variant>
        <vt:i4>5</vt:i4>
      </vt:variant>
      <vt:variant>
        <vt:lpwstr>mailto:gbs@gbsspa.it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http://www.aocosenza.it/</vt:lpwstr>
      </vt:variant>
      <vt:variant>
        <vt:lpwstr/>
      </vt:variant>
      <vt:variant>
        <vt:i4>3407908</vt:i4>
      </vt:variant>
      <vt:variant>
        <vt:i4>6</vt:i4>
      </vt:variant>
      <vt:variant>
        <vt:i4>0</vt:i4>
      </vt:variant>
      <vt:variant>
        <vt:i4>5</vt:i4>
      </vt:variant>
      <vt:variant>
        <vt:lpwstr>http://www.albopretorionline.it/aocs/alboente.aspx</vt:lpwstr>
      </vt:variant>
      <vt:variant>
        <vt:lpwstr/>
      </vt:variant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http://www.aocosenza.it/</vt:lpwstr>
      </vt:variant>
      <vt:variant>
        <vt:lpwstr/>
      </vt:variant>
      <vt:variant>
        <vt:i4>3276886</vt:i4>
      </vt:variant>
      <vt:variant>
        <vt:i4>0</vt:i4>
      </vt:variant>
      <vt:variant>
        <vt:i4>0</vt:i4>
      </vt:variant>
      <vt:variant>
        <vt:i4>5</vt:i4>
      </vt:variant>
      <vt:variant>
        <vt:lpwstr>mailto:r.tiano@aocs.it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Premesso che  il servizio n</dc:title>
  <dc:creator>MORACA PIETRO</dc:creator>
  <cp:lastModifiedBy>gabriella</cp:lastModifiedBy>
  <cp:revision>2</cp:revision>
  <cp:lastPrinted>2014-12-05T10:02:00Z</cp:lastPrinted>
  <dcterms:created xsi:type="dcterms:W3CDTF">2015-02-17T08:23:00Z</dcterms:created>
  <dcterms:modified xsi:type="dcterms:W3CDTF">2015-02-17T08:23:00Z</dcterms:modified>
</cp:coreProperties>
</file>